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27C82" w14:textId="77777777" w:rsidR="00FA6CAF" w:rsidRDefault="00FA6CAF" w:rsidP="00C00E75">
      <w:pPr>
        <w:pStyle w:val="Nagwek1"/>
        <w:rPr>
          <w:rFonts w:eastAsia="Times New Roman"/>
          <w:lang w:eastAsia="pl-PL"/>
        </w:rPr>
      </w:pPr>
      <w:bookmarkStart w:id="0" w:name="_GoBack"/>
      <w:bookmarkEnd w:id="0"/>
    </w:p>
    <w:p w14:paraId="734C0130" w14:textId="5B59DDA8" w:rsidR="00FA6CAF" w:rsidRPr="00A36FD6" w:rsidRDefault="00FA6CAF" w:rsidP="00FA6CAF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Projekt 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="00B74A87">
        <w:rPr>
          <w:rFonts w:ascii="Arial" w:eastAsia="Times New Roman" w:hAnsi="Arial" w:cs="Arial"/>
          <w:b/>
          <w:sz w:val="18"/>
          <w:szCs w:val="18"/>
          <w:lang w:eastAsia="pl-PL"/>
        </w:rPr>
        <w:t>Kuźnia K</w:t>
      </w:r>
      <w:r w:rsidRPr="00A36FD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walifikacji </w:t>
      </w:r>
      <w:r w:rsidR="00B74A87">
        <w:rPr>
          <w:rFonts w:ascii="Arial" w:eastAsia="Times New Roman" w:hAnsi="Arial" w:cs="Arial"/>
          <w:b/>
          <w:sz w:val="18"/>
          <w:szCs w:val="18"/>
          <w:lang w:eastAsia="pl-PL"/>
        </w:rPr>
        <w:t>Z</w:t>
      </w:r>
      <w:r w:rsidRPr="00A36FD6">
        <w:rPr>
          <w:rFonts w:ascii="Arial" w:eastAsia="Times New Roman" w:hAnsi="Arial" w:cs="Arial"/>
          <w:b/>
          <w:sz w:val="18"/>
          <w:szCs w:val="18"/>
          <w:lang w:eastAsia="pl-PL"/>
        </w:rPr>
        <w:t>awodowych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 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realizowany przez </w:t>
      </w:r>
      <w:r w:rsidR="00B74A87">
        <w:rPr>
          <w:rFonts w:ascii="Arial" w:eastAsia="Times New Roman" w:hAnsi="Arial" w:cs="Arial"/>
          <w:sz w:val="18"/>
          <w:szCs w:val="18"/>
          <w:lang w:eastAsia="pl-PL"/>
        </w:rPr>
        <w:t>Centrum Szkoleniowo-Konsultingowe dla Biznesu Jerzy Gałuszka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 w ramach programu regionalnego Fundusze Europejskie dla Podkarpacia 2021-2027 współfinansowanego z Europejskiego Funduszu Społecznego Plus, w ramach Priorytetu 7 FEPK.07 Kapitał ludzki gotowy do zmian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>,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 Działanie FEPK.07.14 Wsparcie osób dorosłych w zdobywaniu i uzupełnianiu kwalifikacji </w:t>
      </w:r>
      <w:r w:rsidR="00380A1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>i kompetencji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>na podstawie Umowy o dofinansowanie nr FEPK.07.14-IP.01-001</w:t>
      </w:r>
      <w:r w:rsidR="00B74A8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/23-00 zawartej z  Wojewódzkim Urzędem Pracy w Rzeszowie </w:t>
      </w:r>
    </w:p>
    <w:p w14:paraId="45D6807A" w14:textId="77777777" w:rsidR="00FA6CAF" w:rsidRDefault="00FA6CAF" w:rsidP="00FA6CAF">
      <w:pPr>
        <w:pStyle w:val="Default"/>
      </w:pPr>
    </w:p>
    <w:p w14:paraId="510BB3D7" w14:textId="77777777" w:rsidR="00FA6CAF" w:rsidRDefault="00FA6CAF" w:rsidP="00FA6CAF">
      <w:pPr>
        <w:pStyle w:val="Default"/>
      </w:pPr>
    </w:p>
    <w:p w14:paraId="48FF320C" w14:textId="77DBF132" w:rsidR="00FA6CAF" w:rsidRPr="001717C9" w:rsidRDefault="00FA6CAF" w:rsidP="00FA6CAF">
      <w:pPr>
        <w:pStyle w:val="Default"/>
        <w:jc w:val="right"/>
        <w:rPr>
          <w:b/>
          <w:bCs/>
          <w:sz w:val="20"/>
        </w:rPr>
      </w:pPr>
      <w:r w:rsidRPr="001717C9">
        <w:rPr>
          <w:b/>
          <w:bCs/>
          <w:sz w:val="20"/>
        </w:rPr>
        <w:t xml:space="preserve">Załącznik nr </w:t>
      </w:r>
      <w:r w:rsidR="00967277">
        <w:rPr>
          <w:b/>
          <w:bCs/>
          <w:sz w:val="20"/>
        </w:rPr>
        <w:t>3</w:t>
      </w:r>
      <w:r w:rsidRPr="001717C9">
        <w:rPr>
          <w:b/>
          <w:bCs/>
          <w:sz w:val="20"/>
        </w:rPr>
        <w:t xml:space="preserve"> do Umowy Trójstronnej nr ……………………..</w:t>
      </w:r>
    </w:p>
    <w:p w14:paraId="203C5E42" w14:textId="77777777" w:rsidR="00FA6CAF" w:rsidRPr="009269E1" w:rsidRDefault="00FA6CAF" w:rsidP="00FA6CAF">
      <w:pPr>
        <w:pStyle w:val="Default"/>
        <w:rPr>
          <w:color w:val="auto"/>
        </w:rPr>
      </w:pPr>
    </w:p>
    <w:p w14:paraId="46F8BC41" w14:textId="77777777" w:rsidR="00FA6CAF" w:rsidRPr="009269E1" w:rsidRDefault="00FA6CAF" w:rsidP="00FA6CAF">
      <w:pPr>
        <w:pStyle w:val="Default"/>
        <w:rPr>
          <w:color w:val="auto"/>
        </w:rPr>
      </w:pPr>
    </w:p>
    <w:p w14:paraId="4F5AEA62" w14:textId="5B5887CF" w:rsidR="00FA6CAF" w:rsidRPr="00967277" w:rsidRDefault="00967277" w:rsidP="00FA6CA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7277">
        <w:rPr>
          <w:b/>
          <w:bCs/>
          <w:color w:val="auto"/>
          <w:sz w:val="28"/>
          <w:szCs w:val="28"/>
        </w:rPr>
        <w:t xml:space="preserve">WNIOSEK ROZLICZENIOWY </w:t>
      </w:r>
    </w:p>
    <w:p w14:paraId="64926EF7" w14:textId="77777777" w:rsidR="00FA6CAF" w:rsidRDefault="00FA6CAF" w:rsidP="007A7167">
      <w:pPr>
        <w:pStyle w:val="Default"/>
        <w:rPr>
          <w:b/>
          <w:bCs/>
          <w:color w:val="auto"/>
        </w:rPr>
      </w:pPr>
    </w:p>
    <w:p w14:paraId="0D0A3DB0" w14:textId="77777777" w:rsidR="00FA6CAF" w:rsidRDefault="00FA6CAF" w:rsidP="00FA6CAF">
      <w:pPr>
        <w:pStyle w:val="Default"/>
        <w:jc w:val="center"/>
        <w:rPr>
          <w:b/>
          <w:bCs/>
          <w:color w:val="auto"/>
        </w:rPr>
      </w:pPr>
    </w:p>
    <w:p w14:paraId="14AE3D9A" w14:textId="77777777" w:rsidR="00967277" w:rsidRDefault="00967277" w:rsidP="00FA6CAF">
      <w:pPr>
        <w:pStyle w:val="Default"/>
        <w:jc w:val="center"/>
        <w:rPr>
          <w:b/>
          <w:bCs/>
          <w:color w:val="aut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319"/>
      </w:tblGrid>
      <w:tr w:rsidR="00967277" w:rsidRPr="00967277" w14:paraId="1C04471E" w14:textId="77777777" w:rsidTr="00967277">
        <w:trPr>
          <w:jc w:val="center"/>
        </w:trPr>
        <w:tc>
          <w:tcPr>
            <w:tcW w:w="9918" w:type="dxa"/>
            <w:gridSpan w:val="2"/>
            <w:shd w:val="clear" w:color="auto" w:fill="D9D9D9"/>
          </w:tcPr>
          <w:p w14:paraId="5CDCC1D1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I. DANE IDENTYFIKACYJNE</w:t>
            </w:r>
          </w:p>
        </w:tc>
      </w:tr>
      <w:tr w:rsidR="00967277" w:rsidRPr="00967277" w14:paraId="1C18E30B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6B291BB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Imię i nazwisko Uczestnika/</w:t>
            </w:r>
            <w:proofErr w:type="spellStart"/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5319" w:type="dxa"/>
            <w:shd w:val="clear" w:color="auto" w:fill="auto"/>
          </w:tcPr>
          <w:p w14:paraId="2319492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50B53031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01CAF07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PESEL</w:t>
            </w:r>
          </w:p>
        </w:tc>
        <w:tc>
          <w:tcPr>
            <w:tcW w:w="5319" w:type="dxa"/>
            <w:shd w:val="clear" w:color="auto" w:fill="auto"/>
          </w:tcPr>
          <w:p w14:paraId="6177EC6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3786682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5206B38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umowy z Operatorem</w:t>
            </w:r>
          </w:p>
        </w:tc>
        <w:tc>
          <w:tcPr>
            <w:tcW w:w="5319" w:type="dxa"/>
            <w:shd w:val="clear" w:color="auto" w:fill="auto"/>
          </w:tcPr>
          <w:p w14:paraId="6622E35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45248079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1D01644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Nazwa usługi rozwojowej</w:t>
            </w:r>
          </w:p>
        </w:tc>
        <w:tc>
          <w:tcPr>
            <w:tcW w:w="5319" w:type="dxa"/>
            <w:shd w:val="clear" w:color="auto" w:fill="auto"/>
          </w:tcPr>
          <w:p w14:paraId="597052C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957563E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2461762E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usługi rozwojowej z BUR</w:t>
            </w:r>
          </w:p>
        </w:tc>
        <w:tc>
          <w:tcPr>
            <w:tcW w:w="5319" w:type="dxa"/>
            <w:shd w:val="clear" w:color="auto" w:fill="auto"/>
          </w:tcPr>
          <w:p w14:paraId="49FF7C7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5D37C6E1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56948760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Okres realizacji usługi rozwojowej</w:t>
            </w:r>
          </w:p>
        </w:tc>
        <w:tc>
          <w:tcPr>
            <w:tcW w:w="5319" w:type="dxa"/>
            <w:shd w:val="clear" w:color="auto" w:fill="auto"/>
          </w:tcPr>
          <w:p w14:paraId="1B1A5B93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2A826CE3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3FD59395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Dane wykonawcy usługi rozwojowej (nazwa, adres, NIP)</w:t>
            </w:r>
          </w:p>
        </w:tc>
        <w:tc>
          <w:tcPr>
            <w:tcW w:w="5319" w:type="dxa"/>
            <w:shd w:val="clear" w:color="auto" w:fill="auto"/>
          </w:tcPr>
          <w:p w14:paraId="7F8B9FE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A66066F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67A38E01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042"/>
        <w:gridCol w:w="2032"/>
        <w:gridCol w:w="3105"/>
      </w:tblGrid>
      <w:tr w:rsidR="00967277" w:rsidRPr="00967277" w14:paraId="0CF3890B" w14:textId="77777777" w:rsidTr="00967277">
        <w:trPr>
          <w:jc w:val="center"/>
        </w:trPr>
        <w:tc>
          <w:tcPr>
            <w:tcW w:w="9918" w:type="dxa"/>
            <w:gridSpan w:val="4"/>
            <w:shd w:val="clear" w:color="auto" w:fill="D9D9D9"/>
          </w:tcPr>
          <w:p w14:paraId="2A36A20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II. WYKAZ WYDATKÓW</w:t>
            </w:r>
          </w:p>
        </w:tc>
      </w:tr>
      <w:tr w:rsidR="00967277" w:rsidRPr="00967277" w14:paraId="72D3FAE2" w14:textId="77777777" w:rsidTr="00967277">
        <w:trPr>
          <w:jc w:val="center"/>
        </w:trPr>
        <w:tc>
          <w:tcPr>
            <w:tcW w:w="2739" w:type="dxa"/>
            <w:shd w:val="clear" w:color="auto" w:fill="auto"/>
            <w:vAlign w:val="center"/>
          </w:tcPr>
          <w:p w14:paraId="75DD26F0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dowodu księgowego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(np. faktury)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2BAB04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Data wystawienia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64C8C98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Cena Usługi Rozwojowej</w:t>
            </w:r>
          </w:p>
          <w:p w14:paraId="21BAA2C0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sz w:val="24"/>
                <w:szCs w:val="24"/>
              </w:rPr>
              <w:t>(koszt usługi brutto)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0025913" w14:textId="77777777" w:rsidR="00967277" w:rsidRPr="00C00E75" w:rsidRDefault="00967277" w:rsidP="009672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0E75">
              <w:rPr>
                <w:rFonts w:ascii="Arial" w:eastAsia="Calibri" w:hAnsi="Arial" w:cs="Arial"/>
                <w:b/>
                <w:sz w:val="24"/>
                <w:szCs w:val="24"/>
              </w:rPr>
              <w:t xml:space="preserve">Koszt niekwalifikowalny </w:t>
            </w:r>
          </w:p>
          <w:p w14:paraId="451FDFA8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0E75">
              <w:rPr>
                <w:rFonts w:ascii="Arial" w:eastAsia="Calibri" w:hAnsi="Arial" w:cs="Arial"/>
                <w:sz w:val="24"/>
                <w:szCs w:val="24"/>
              </w:rPr>
              <w:t>(0,00 zł jeśli UR nie była droższa niż wartość dofinansowania i wkładu własnego określona w umowie trójstronnej)</w:t>
            </w:r>
            <w:r w:rsidRPr="00C00E7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67277" w:rsidRPr="00967277" w14:paraId="2E2F3793" w14:textId="77777777" w:rsidTr="00967277">
        <w:trPr>
          <w:trHeight w:val="1057"/>
          <w:jc w:val="center"/>
        </w:trPr>
        <w:tc>
          <w:tcPr>
            <w:tcW w:w="2739" w:type="dxa"/>
            <w:shd w:val="clear" w:color="auto" w:fill="auto"/>
          </w:tcPr>
          <w:p w14:paraId="494C9B8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AF835F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3F3BBC25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71ADA8B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473BEDE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6E92549C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1FAB4D00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3"/>
        <w:gridCol w:w="1559"/>
        <w:gridCol w:w="1659"/>
        <w:gridCol w:w="21"/>
      </w:tblGrid>
      <w:tr w:rsidR="00967277" w:rsidRPr="00967277" w14:paraId="6AD61A69" w14:textId="77777777" w:rsidTr="00380A1B">
        <w:trPr>
          <w:trHeight w:val="398"/>
          <w:jc w:val="center"/>
        </w:trPr>
        <w:tc>
          <w:tcPr>
            <w:tcW w:w="9822" w:type="dxa"/>
            <w:gridSpan w:val="4"/>
            <w:shd w:val="clear" w:color="auto" w:fill="D9D9D9"/>
          </w:tcPr>
          <w:p w14:paraId="476E3AE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III. ZAŁĄCZNIKI</w:t>
            </w:r>
          </w:p>
        </w:tc>
      </w:tr>
      <w:tr w:rsidR="00380A1B" w:rsidRPr="00967277" w14:paraId="7A85ADC0" w14:textId="77777777" w:rsidTr="00C00E75">
        <w:trPr>
          <w:gridAfter w:val="1"/>
          <w:wAfter w:w="21" w:type="dxa"/>
          <w:trHeight w:val="953"/>
          <w:jc w:val="center"/>
        </w:trPr>
        <w:tc>
          <w:tcPr>
            <w:tcW w:w="6583" w:type="dxa"/>
            <w:vMerge w:val="restart"/>
            <w:shd w:val="clear" w:color="auto" w:fill="auto"/>
            <w:vAlign w:val="center"/>
          </w:tcPr>
          <w:p w14:paraId="32C02954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wniosku załączam dokumenty niezbędne do rozliczenia usługi rozwojowej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10FE46AC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Wypełnia Uczestnik/czka Projektu</w:t>
            </w:r>
          </w:p>
        </w:tc>
      </w:tr>
      <w:tr w:rsidR="00380A1B" w:rsidRPr="00967277" w14:paraId="43D29A7C" w14:textId="77777777" w:rsidTr="00C00E75">
        <w:trPr>
          <w:gridAfter w:val="1"/>
          <w:wAfter w:w="21" w:type="dxa"/>
          <w:trHeight w:val="144"/>
          <w:jc w:val="center"/>
        </w:trPr>
        <w:tc>
          <w:tcPr>
            <w:tcW w:w="6583" w:type="dxa"/>
            <w:vMerge/>
            <w:shd w:val="clear" w:color="auto" w:fill="auto"/>
            <w:vAlign w:val="center"/>
          </w:tcPr>
          <w:p w14:paraId="756796A2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AB6AB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0E94AB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380A1B" w:rsidRPr="00967277" w14:paraId="33DB9C05" w14:textId="77777777" w:rsidTr="00C00E75">
        <w:trPr>
          <w:gridAfter w:val="1"/>
          <w:wAfter w:w="21" w:type="dxa"/>
          <w:trHeight w:val="3251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017D544D" w14:textId="255B29D4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Potwierdzoną za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</w:t>
            </w: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godność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kopią faktury lub rachunku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lub innego równoważnego dowodu księgowego wystawionego na Uczestnika/</w:t>
            </w:r>
            <w:proofErr w:type="spellStart"/>
            <w:r w:rsidRPr="00967277">
              <w:rPr>
                <w:rFonts w:ascii="Arial" w:eastAsia="Calibri" w:hAnsi="Arial" w:cs="Arial"/>
                <w:sz w:val="24"/>
                <w:szCs w:val="24"/>
              </w:rPr>
              <w:t>czkę</w:t>
            </w:r>
            <w:proofErr w:type="spellEnd"/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Projektu i zawierającego co najmniej daty przeprowadzenia usługi rozwojowej, liczbę godzin, identyfikatory nadane w Bazie Usług Rozwojowych (numer ID wsparcia) oraz identyfikator usługi rozwojowej (numer usługi).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UP ma obowiązek dołączenia faktury kosztów niekwalifikowalnych (dotyczy dopłaty własnej do usługi) wraz z potwierdzeniem wykonania przelewu.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7CBDD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BF4B879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A1B" w:rsidRPr="00967277" w14:paraId="67C023D9" w14:textId="77777777" w:rsidTr="00C00E75">
        <w:trPr>
          <w:gridAfter w:val="1"/>
          <w:wAfter w:w="21" w:type="dxa"/>
          <w:trHeight w:val="4630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0AFD2D62" w14:textId="117AABF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Potwierdzoną za zgodność kopię zaświadczenia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potwierdzającego udział w usłudze rozwojowej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wydanego przez Wykonawcę; zaświadczenie powinno zawierać dane podmiotu wystawiającego zaświadczenie, dane Uczestnika/</w:t>
            </w:r>
            <w:proofErr w:type="spellStart"/>
            <w:r w:rsidRPr="00967277">
              <w:rPr>
                <w:rFonts w:ascii="Arial" w:eastAsia="Calibri" w:hAnsi="Arial" w:cs="Arial"/>
                <w:sz w:val="24"/>
                <w:szCs w:val="24"/>
              </w:rPr>
              <w:t>czki</w:t>
            </w:r>
            <w:proofErr w:type="spellEnd"/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Projektu, daty świadczenia usługi rozwojowej, tytuł usługi rozwojowej zgodny z Kartą Usługi, liczbę godzin i identyfikatory nadane w Bazie Usług Rozwojowych (numer ID wsparcia), identyfikator usługi rozwojowej (numer usługi) oraz informację nt. efektów uczenia się, do których uzyskania Uczestnik/czka Projektu przygotowywał się w procesie uczenia się, lub innych osiągniętych efektach usługi</w:t>
            </w:r>
            <w:r>
              <w:rPr>
                <w:rFonts w:ascii="Arial" w:eastAsia="Calibri" w:hAnsi="Arial" w:cs="Arial"/>
                <w:sz w:val="24"/>
                <w:szCs w:val="24"/>
              </w:rPr>
              <w:t>. Zaświadczenie musi zawierać logotypy (wzory zamieszczone na stronie projektu)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2B99B" w14:textId="77777777" w:rsidR="00380A1B" w:rsidRPr="00967277" w:rsidRDefault="00380A1B" w:rsidP="00380A1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2574135" w14:textId="77777777" w:rsidR="00380A1B" w:rsidRPr="00967277" w:rsidRDefault="00380A1B" w:rsidP="00380A1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A1B" w:rsidRPr="00967277" w14:paraId="644AF1D6" w14:textId="77777777" w:rsidTr="00C00E75">
        <w:trPr>
          <w:gridAfter w:val="1"/>
          <w:wAfter w:w="21" w:type="dxa"/>
          <w:trHeight w:val="1327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512C239B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Potwierdzoną za zgodność kopię certyfikatu, dyplomu bądź innego dokumentu 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potwierdzającego nabycie kwalifikacji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(w przypadku uzyskania wyniku pozytywnego z egzaminu kwalifikacyjnego).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EE11B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3EE7C96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A1B" w:rsidRPr="00967277" w14:paraId="51AE8E39" w14:textId="77777777" w:rsidTr="00C00E75">
        <w:trPr>
          <w:gridAfter w:val="1"/>
          <w:wAfter w:w="21" w:type="dxa"/>
          <w:trHeight w:val="144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519BA6C6" w14:textId="77777777" w:rsidR="00380A1B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Potwierdzoną za zgodność kopię lub oryginał pisemnego potwierdzenia 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(wydanego przez Wykonawcę/ Instytucję Certyfikującą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) przystąpienia do egzaminu kwalifikacyjnego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(w przypadku uzyskania wyniku negatywnego z egzaminu kwalifikacyjnego).</w:t>
            </w:r>
          </w:p>
          <w:p w14:paraId="2A2C82C6" w14:textId="6CCB62D6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1AC37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D587BFE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A1B" w:rsidRPr="00967277" w14:paraId="28A13309" w14:textId="77777777" w:rsidTr="00C00E75">
        <w:trPr>
          <w:gridAfter w:val="1"/>
          <w:wAfter w:w="21" w:type="dxa"/>
          <w:trHeight w:val="144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3092F3CE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Ankietę oceniającą usługę rozwojową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wypełnioną przez Uczestnika/</w:t>
            </w:r>
            <w:proofErr w:type="spellStart"/>
            <w:r w:rsidRPr="00967277">
              <w:rPr>
                <w:rFonts w:ascii="Arial" w:eastAsia="Calibri" w:hAnsi="Arial" w:cs="Arial"/>
                <w:sz w:val="24"/>
                <w:szCs w:val="24"/>
              </w:rPr>
              <w:t>czkę</w:t>
            </w:r>
            <w:proofErr w:type="spellEnd"/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Projektu na indywidualnym koncie Uczestniczki/Uczestnika Projektu na stronie BUR.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FEA2C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1E766A2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A1B" w:rsidRPr="00967277" w14:paraId="0364E0CC" w14:textId="77777777" w:rsidTr="00C00E75">
        <w:trPr>
          <w:gridAfter w:val="1"/>
          <w:wAfter w:w="21" w:type="dxa"/>
          <w:trHeight w:val="1074"/>
          <w:jc w:val="center"/>
        </w:trPr>
        <w:tc>
          <w:tcPr>
            <w:tcW w:w="6583" w:type="dxa"/>
            <w:shd w:val="clear" w:color="auto" w:fill="auto"/>
            <w:vAlign w:val="center"/>
          </w:tcPr>
          <w:p w14:paraId="4B2FB204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Kartę Usługi 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na podstawie, której Uczestnik/czka Projektu uczestniczył/a w usłudze rozwojowej.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D23CF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BE3ACAA" w14:textId="77777777" w:rsidR="00380A1B" w:rsidRPr="00967277" w:rsidRDefault="00380A1B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F56F15D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9780BE5" w14:textId="77777777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 xml:space="preserve">Świadomy/a odpowiedzialności karnej, wynikającej z art. 233  § 1 kodeksu karnego przewidującego karę pozbawienia wolności od 6 miesięcy do 8 lat za zeznanie nieprawdy lub zatajenie prawdy, za składanie oświadczeń niezgodnych z prawdą.   </w:t>
      </w:r>
    </w:p>
    <w:p w14:paraId="1C8EF317" w14:textId="7B37DF22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 xml:space="preserve">                                                        </w:t>
      </w:r>
    </w:p>
    <w:p w14:paraId="1BA89825" w14:textId="3C289062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b/>
          <w:bCs/>
          <w:sz w:val="24"/>
          <w:szCs w:val="24"/>
        </w:rPr>
        <w:t xml:space="preserve"> OŚWIADCZAM, że:</w:t>
      </w:r>
    </w:p>
    <w:p w14:paraId="2DE19411" w14:textId="5EF551F5" w:rsidR="00967277" w:rsidRPr="00967277" w:rsidRDefault="00967277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>Zgodnie z moją wiedzą wydatki wskazane we wniosku rozliczeniowym jako kwalifikowalne zostały poniesione zgodnie ze wszystkimi zasadami kwalifikowalności wydatków, które to zasady wynikają z zapisów zawartej Umowy trójstronnej;</w:t>
      </w:r>
    </w:p>
    <w:p w14:paraId="41FA14BC" w14:textId="74877BA7" w:rsidR="00967277" w:rsidRPr="00967277" w:rsidRDefault="00967277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>Powyższe dane są zgodne ze stanem prawnym i faktycznym, we wniosku rozliczeniowym nie pominięto żadnych istotnych informacji ani nie podano nieprawdziwych informacji, które mogłyby wpłynąć na ocenę kwalifikowalności wydatków;</w:t>
      </w:r>
    </w:p>
    <w:p w14:paraId="1436273D" w14:textId="28CD587D" w:rsidR="00967277" w:rsidRPr="00380A1B" w:rsidRDefault="00380A1B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="00967277" w:rsidRPr="00967277">
        <w:rPr>
          <w:rFonts w:ascii="Arial" w:eastAsia="Calibri" w:hAnsi="Arial" w:cs="Arial"/>
          <w:sz w:val="24"/>
          <w:szCs w:val="24"/>
        </w:rPr>
        <w:t>sługa rozwojowa realizowana w ramach projektu „</w:t>
      </w:r>
      <w:r w:rsidR="00B74A87">
        <w:rPr>
          <w:rFonts w:ascii="Arial" w:eastAsia="Calibri" w:hAnsi="Arial" w:cs="Arial"/>
          <w:sz w:val="24"/>
          <w:szCs w:val="24"/>
        </w:rPr>
        <w:t>Kuźnia</w:t>
      </w:r>
      <w:r w:rsidR="00967277" w:rsidRPr="00967277">
        <w:rPr>
          <w:rFonts w:ascii="Arial" w:eastAsia="Calibri" w:hAnsi="Arial" w:cs="Arial"/>
          <w:sz w:val="24"/>
          <w:szCs w:val="24"/>
        </w:rPr>
        <w:t xml:space="preserve"> </w:t>
      </w:r>
      <w:r w:rsidR="00B74A87">
        <w:rPr>
          <w:rFonts w:ascii="Arial" w:eastAsia="Calibri" w:hAnsi="Arial" w:cs="Arial"/>
          <w:sz w:val="24"/>
          <w:szCs w:val="24"/>
        </w:rPr>
        <w:t>K</w:t>
      </w:r>
      <w:r w:rsidR="00967277" w:rsidRPr="00967277">
        <w:rPr>
          <w:rFonts w:ascii="Arial" w:eastAsia="Calibri" w:hAnsi="Arial" w:cs="Arial"/>
          <w:sz w:val="24"/>
          <w:szCs w:val="24"/>
        </w:rPr>
        <w:t xml:space="preserve">walifikacji </w:t>
      </w:r>
      <w:r w:rsidR="00B74A87">
        <w:rPr>
          <w:rFonts w:ascii="Arial" w:eastAsia="Calibri" w:hAnsi="Arial" w:cs="Arial"/>
          <w:sz w:val="24"/>
          <w:szCs w:val="24"/>
        </w:rPr>
        <w:t>Z</w:t>
      </w:r>
      <w:r w:rsidR="00967277" w:rsidRPr="00967277">
        <w:rPr>
          <w:rFonts w:ascii="Arial" w:eastAsia="Calibri" w:hAnsi="Arial" w:cs="Arial"/>
          <w:sz w:val="24"/>
          <w:szCs w:val="24"/>
        </w:rPr>
        <w:t>awodowych” nie jest finansowana z innych źródeł w szczególności przez innych Operatorów lub w ramach innych programów.</w:t>
      </w:r>
    </w:p>
    <w:p w14:paraId="22AFB47E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7911AE9" w14:textId="104C7D1E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…………………………………..</w:t>
      </w:r>
    </w:p>
    <w:p w14:paraId="03A2149F" w14:textId="59B12BCD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 xml:space="preserve">Miejscowość i data </w:t>
      </w:r>
    </w:p>
    <w:p w14:paraId="42CB40A9" w14:textId="77777777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612437BA" w14:textId="12B074F0" w:rsidR="00967277" w:rsidRPr="00967277" w:rsidRDefault="00967277" w:rsidP="00967277">
      <w:pPr>
        <w:tabs>
          <w:tab w:val="left" w:pos="4253"/>
        </w:tabs>
        <w:suppressAutoHyphens/>
        <w:spacing w:line="276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………………………………………………..</w:t>
      </w:r>
    </w:p>
    <w:p w14:paraId="55469364" w14:textId="259F0C95" w:rsidR="00BB0A03" w:rsidRPr="00967277" w:rsidRDefault="00967277" w:rsidP="00927888">
      <w:pPr>
        <w:tabs>
          <w:tab w:val="left" w:pos="4253"/>
        </w:tabs>
        <w:suppressAutoHyphens/>
        <w:spacing w:line="276" w:lineRule="auto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Czytelny podpis Uczestnika/</w:t>
      </w:r>
      <w:proofErr w:type="spellStart"/>
      <w:r w:rsidRPr="00967277">
        <w:rPr>
          <w:rFonts w:ascii="Arial" w:eastAsia="Calibri" w:hAnsi="Arial" w:cs="Arial"/>
          <w:sz w:val="24"/>
          <w:szCs w:val="24"/>
          <w:lang w:eastAsia="ar-SA"/>
        </w:rPr>
        <w:t>czki</w:t>
      </w:r>
      <w:proofErr w:type="spellEnd"/>
      <w:r w:rsidRPr="00967277">
        <w:rPr>
          <w:rFonts w:ascii="Arial" w:eastAsia="Calibri" w:hAnsi="Arial" w:cs="Arial"/>
          <w:sz w:val="24"/>
          <w:szCs w:val="24"/>
          <w:lang w:eastAsia="ar-SA"/>
        </w:rPr>
        <w:t xml:space="preserve"> projektu</w:t>
      </w:r>
    </w:p>
    <w:sectPr w:rsidR="00BB0A03" w:rsidRPr="00967277" w:rsidSect="00380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5407" w14:textId="77777777" w:rsidR="00DB67A7" w:rsidRDefault="00DB67A7" w:rsidP="00FA6CAF">
      <w:r>
        <w:separator/>
      </w:r>
    </w:p>
  </w:endnote>
  <w:endnote w:type="continuationSeparator" w:id="0">
    <w:p w14:paraId="50AACD6B" w14:textId="77777777" w:rsidR="00DB67A7" w:rsidRDefault="00DB67A7" w:rsidP="00F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029A" w14:textId="77777777" w:rsidR="00091888" w:rsidRDefault="000918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465703"/>
      <w:docPartObj>
        <w:docPartGallery w:val="Page Numbers (Bottom of Page)"/>
        <w:docPartUnique/>
      </w:docPartObj>
    </w:sdtPr>
    <w:sdtEndPr/>
    <w:sdtContent>
      <w:p w14:paraId="0328ADEF" w14:textId="261DBB2F" w:rsidR="00967277" w:rsidRDefault="00967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E75">
          <w:rPr>
            <w:noProof/>
          </w:rPr>
          <w:t>1</w:t>
        </w:r>
        <w:r>
          <w:fldChar w:fldCharType="end"/>
        </w:r>
      </w:p>
    </w:sdtContent>
  </w:sdt>
  <w:p w14:paraId="513ADCB6" w14:textId="77777777" w:rsidR="00967277" w:rsidRDefault="009672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4C0F" w14:textId="77777777" w:rsidR="00091888" w:rsidRDefault="00091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E437" w14:textId="77777777" w:rsidR="00DB67A7" w:rsidRDefault="00DB67A7" w:rsidP="00FA6CAF">
      <w:r>
        <w:separator/>
      </w:r>
    </w:p>
  </w:footnote>
  <w:footnote w:type="continuationSeparator" w:id="0">
    <w:p w14:paraId="35011F14" w14:textId="77777777" w:rsidR="00DB67A7" w:rsidRDefault="00DB67A7" w:rsidP="00FA6CAF">
      <w:r>
        <w:continuationSeparator/>
      </w:r>
    </w:p>
  </w:footnote>
  <w:footnote w:id="1">
    <w:p w14:paraId="57F39E80" w14:textId="77777777" w:rsidR="00967277" w:rsidRDefault="00967277" w:rsidP="00967277">
      <w:pPr>
        <w:pStyle w:val="Tekstprzypisudolnego"/>
      </w:pPr>
      <w:r w:rsidRPr="00C00E75">
        <w:rPr>
          <w:rStyle w:val="Odwoanieprzypisudolnego"/>
        </w:rPr>
        <w:footnoteRef/>
      </w:r>
      <w:r w:rsidRPr="00C00E75">
        <w:t xml:space="preserve"> Zgodnie z § 2 ust. 3 umowy trójstronnej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F8D3" w14:textId="77777777" w:rsidR="00091888" w:rsidRDefault="000918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C7E2" w14:textId="77C82A66" w:rsidR="00FA6CAF" w:rsidRDefault="00091888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2DB339E8" wp14:editId="75451F21">
          <wp:extent cx="5755005" cy="5791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2DBE" w14:textId="77777777" w:rsidR="00091888" w:rsidRDefault="000918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4E7B"/>
    <w:multiLevelType w:val="hybridMultilevel"/>
    <w:tmpl w:val="413E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2942"/>
    <w:multiLevelType w:val="hybridMultilevel"/>
    <w:tmpl w:val="0C544904"/>
    <w:lvl w:ilvl="0" w:tplc="80E0A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AF"/>
    <w:rsid w:val="00091888"/>
    <w:rsid w:val="002D7FFA"/>
    <w:rsid w:val="00380A1B"/>
    <w:rsid w:val="005F7B52"/>
    <w:rsid w:val="006527AF"/>
    <w:rsid w:val="00653268"/>
    <w:rsid w:val="006771EF"/>
    <w:rsid w:val="007A7167"/>
    <w:rsid w:val="00927888"/>
    <w:rsid w:val="00967277"/>
    <w:rsid w:val="00B14B2B"/>
    <w:rsid w:val="00B74A87"/>
    <w:rsid w:val="00BB0A03"/>
    <w:rsid w:val="00C00E75"/>
    <w:rsid w:val="00C27884"/>
    <w:rsid w:val="00D541C1"/>
    <w:rsid w:val="00DB67A7"/>
    <w:rsid w:val="00DD6FE0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AF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C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CA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167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A71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167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87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00E7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AF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C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CA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167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A71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167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87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00E7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Jędrzejowska</dc:creator>
  <cp:lastModifiedBy>Jerzy Gałuszka</cp:lastModifiedBy>
  <cp:revision>4</cp:revision>
  <cp:lastPrinted>2024-08-28T11:49:00Z</cp:lastPrinted>
  <dcterms:created xsi:type="dcterms:W3CDTF">2024-08-28T11:49:00Z</dcterms:created>
  <dcterms:modified xsi:type="dcterms:W3CDTF">2024-09-04T08:51:00Z</dcterms:modified>
</cp:coreProperties>
</file>