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Borders>
          <w:top w:val="single" w:sz="18" w:space="0" w:color="auto"/>
          <w:left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4104"/>
        <w:gridCol w:w="1620"/>
      </w:tblGrid>
      <w:tr w:rsidR="00B229EC" w:rsidRPr="000343A4" w:rsidTr="00583C60">
        <w:trPr>
          <w:trHeight w:val="454"/>
        </w:trPr>
        <w:tc>
          <w:tcPr>
            <w:tcW w:w="9828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B229EC" w:rsidRPr="00B229EC" w:rsidRDefault="00B229EC" w:rsidP="00B229EC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bookmarkStart w:id="0" w:name="_GoBack"/>
            <w:bookmarkEnd w:id="0"/>
            <w:r w:rsidRPr="00B229EC">
              <w:rPr>
                <w:rFonts w:ascii="Calibri" w:hAnsi="Calibri"/>
                <w:b/>
                <w:sz w:val="22"/>
                <w:szCs w:val="22"/>
              </w:rPr>
              <w:t>Instrukcja wypełnienia tabeli w części D formularza</w:t>
            </w:r>
          </w:p>
        </w:tc>
      </w:tr>
      <w:tr w:rsidR="00022A13" w:rsidRPr="001A1218" w:rsidTr="00583C60">
        <w:tc>
          <w:tcPr>
            <w:tcW w:w="98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2A13" w:rsidRPr="00EE3059" w:rsidRDefault="00B229EC" w:rsidP="00B229EC">
            <w:pPr>
              <w:rPr>
                <w:rFonts w:ascii="Calibri" w:hAnsi="Calibri" w:cs="Tahoma"/>
                <w:sz w:val="21"/>
                <w:szCs w:val="21"/>
              </w:rPr>
            </w:pPr>
            <w:r w:rsidRPr="00EE3059">
              <w:rPr>
                <w:rFonts w:ascii="Calibri" w:hAnsi="Calibri"/>
                <w:sz w:val="21"/>
                <w:szCs w:val="21"/>
              </w:rPr>
              <w:t>Należy podać informacje o dotychczas otrzymanej pomocy, w odniesieniu do tych samych kosztów</w:t>
            </w:r>
            <w:r w:rsidRPr="00EE3059">
              <w:rPr>
                <w:rFonts w:ascii="Calibri" w:hAnsi="Calibri"/>
                <w:sz w:val="21"/>
                <w:szCs w:val="21"/>
              </w:rPr>
              <w:br/>
              <w:t>kwalifikujących się do objęcia pomocą, na pokrycie których udzielana będzie pomoc de minimis. Na przykład,</w:t>
            </w:r>
            <w:r w:rsidRPr="00EE3059">
              <w:rPr>
                <w:rFonts w:ascii="Calibri" w:hAnsi="Calibri"/>
                <w:sz w:val="21"/>
                <w:szCs w:val="21"/>
              </w:rPr>
              <w:br/>
              <w:t>jeżeli podmiot ubiegający się o pomoc de minimis otrzymał w przeszłości pomoc w związku z realizacją</w:t>
            </w:r>
            <w:r w:rsidRPr="00EE3059">
              <w:rPr>
                <w:rFonts w:ascii="Calibri" w:hAnsi="Calibri"/>
                <w:sz w:val="21"/>
                <w:szCs w:val="21"/>
              </w:rPr>
              <w:br/>
              <w:t>inwestycji, należy wykazać jedynie pomoc przeznaczoną na te same koszty kwalifikujące się do objęcia</w:t>
            </w:r>
            <w:r w:rsidRPr="00EE3059">
              <w:rPr>
                <w:rFonts w:ascii="Calibri" w:hAnsi="Calibri"/>
                <w:sz w:val="21"/>
                <w:szCs w:val="21"/>
              </w:rPr>
              <w:br/>
              <w:t>pomocą, na pokrycie których ma być udzielona pomoc de minimis.</w:t>
            </w:r>
          </w:p>
        </w:tc>
      </w:tr>
      <w:tr w:rsidR="00022A13" w:rsidRPr="001A1218" w:rsidTr="00583C60">
        <w:tc>
          <w:tcPr>
            <w:tcW w:w="98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2A13" w:rsidRPr="00EE3059" w:rsidRDefault="00B229EC" w:rsidP="00B229EC">
            <w:pPr>
              <w:rPr>
                <w:rFonts w:ascii="Calibri" w:hAnsi="Calibri" w:cs="Tahoma"/>
                <w:sz w:val="21"/>
                <w:szCs w:val="21"/>
              </w:rPr>
            </w:pPr>
            <w:r w:rsidRPr="00EE3059">
              <w:rPr>
                <w:rFonts w:ascii="Calibri" w:hAnsi="Calibri"/>
                <w:b/>
                <w:sz w:val="21"/>
                <w:szCs w:val="21"/>
              </w:rPr>
              <w:t xml:space="preserve">1. </w:t>
            </w:r>
            <w:r w:rsidRPr="00D70794">
              <w:rPr>
                <w:rFonts w:ascii="Calibri" w:hAnsi="Calibri"/>
                <w:sz w:val="21"/>
                <w:szCs w:val="21"/>
                <w:u w:val="single"/>
              </w:rPr>
              <w:t>Dzień udzielenia pomocy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(kol. 1)</w:t>
            </w:r>
            <w:r w:rsidRPr="00EE3059">
              <w:rPr>
                <w:rFonts w:ascii="Calibri" w:hAnsi="Calibri"/>
                <w:sz w:val="21"/>
                <w:szCs w:val="21"/>
              </w:rPr>
              <w:t xml:space="preserve"> </w:t>
            </w:r>
            <w:r w:rsidR="00F1763F">
              <w:rPr>
                <w:rFonts w:ascii="Calibri" w:hAnsi="Calibri"/>
                <w:sz w:val="21"/>
                <w:szCs w:val="21"/>
              </w:rPr>
              <w:t>–</w:t>
            </w:r>
            <w:r w:rsidRPr="00EE3059">
              <w:rPr>
                <w:rFonts w:ascii="Calibri" w:hAnsi="Calibri"/>
                <w:sz w:val="21"/>
                <w:szCs w:val="21"/>
              </w:rPr>
              <w:t xml:space="preserve"> należy podać dzień udzielenia pomocy w rozumieniu art. 2 pkt 11 ustawy</w:t>
            </w:r>
            <w:r w:rsidRPr="00EE3059">
              <w:rPr>
                <w:rFonts w:ascii="Calibri" w:hAnsi="Calibri"/>
                <w:sz w:val="21"/>
                <w:szCs w:val="21"/>
              </w:rPr>
              <w:br/>
              <w:t>z dnia 30 kwietnia 2004 r. o postępowaniu w sprawach dotyczących pomocy publicznej.</w:t>
            </w:r>
          </w:p>
        </w:tc>
      </w:tr>
      <w:tr w:rsidR="00022A13" w:rsidRPr="001A1218" w:rsidTr="00583C60">
        <w:tc>
          <w:tcPr>
            <w:tcW w:w="98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2A13" w:rsidRPr="00B229EC" w:rsidRDefault="00D70794" w:rsidP="00B229EC">
            <w:pPr>
              <w:rPr>
                <w:rFonts w:ascii="Calibri" w:hAnsi="Calibri" w:cs="Tahoma"/>
                <w:sz w:val="22"/>
                <w:szCs w:val="22"/>
              </w:rPr>
            </w:pPr>
            <w:r w:rsidRPr="00D70794">
              <w:rPr>
                <w:rFonts w:ascii="Calibri" w:hAnsi="Calibri"/>
                <w:b/>
                <w:sz w:val="21"/>
                <w:szCs w:val="21"/>
              </w:rPr>
              <w:t>2.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</w:t>
            </w:r>
            <w:r w:rsidRPr="00D70794">
              <w:rPr>
                <w:rFonts w:ascii="Calibri" w:hAnsi="Calibri"/>
                <w:sz w:val="21"/>
                <w:szCs w:val="21"/>
                <w:u w:val="single"/>
              </w:rPr>
              <w:t>Podmiot udzielający pomocy</w:t>
            </w:r>
            <w:r w:rsidR="00005D84">
              <w:rPr>
                <w:rFonts w:ascii="Calibri" w:hAnsi="Calibri"/>
                <w:sz w:val="21"/>
                <w:szCs w:val="21"/>
              </w:rPr>
              <w:t xml:space="preserve"> (kol. 2) 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należy podać pełną nazwę i adres podmiotu, który udzielił pomocy.</w:t>
            </w:r>
            <w:r w:rsidR="00615F6B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W przypadku gdy podmiot uzyskał pomoc na podstawie aktu normatywnego, który uzależnia nabycie prawa do</w:t>
            </w:r>
            <w:r w:rsidR="00615F6B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otrzymania pomocy wyłącznie od spełnienia przesłanek w nim określonych, bez konieczności wydania decyzji</w:t>
            </w:r>
            <w:r w:rsidR="00615F6B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albo zawarcia umowy, należy pozostawić to miejsce niewypełnione.</w:t>
            </w:r>
          </w:p>
        </w:tc>
      </w:tr>
      <w:tr w:rsidR="00022A13" w:rsidRPr="001A1218" w:rsidTr="00583C60">
        <w:tc>
          <w:tcPr>
            <w:tcW w:w="9828" w:type="dxa"/>
            <w:gridSpan w:val="3"/>
            <w:tcBorders>
              <w:top w:val="single" w:sz="4" w:space="0" w:color="auto"/>
            </w:tcBorders>
          </w:tcPr>
          <w:p w:rsidR="00583C60" w:rsidRPr="00D70794" w:rsidRDefault="00583C60" w:rsidP="00022A13">
            <w:pPr>
              <w:rPr>
                <w:rFonts w:ascii="Calibri" w:hAnsi="Calibri"/>
                <w:sz w:val="21"/>
                <w:szCs w:val="21"/>
              </w:rPr>
            </w:pPr>
            <w:r w:rsidRPr="00583C60">
              <w:rPr>
                <w:rFonts w:ascii="Calibri" w:hAnsi="Calibri"/>
                <w:b/>
                <w:sz w:val="21"/>
                <w:szCs w:val="21"/>
              </w:rPr>
              <w:t>3.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</w:t>
            </w:r>
            <w:r w:rsidRPr="00F04917">
              <w:rPr>
                <w:rFonts w:ascii="Calibri" w:hAnsi="Calibri"/>
                <w:sz w:val="21"/>
                <w:szCs w:val="21"/>
                <w:u w:val="single"/>
              </w:rPr>
              <w:t>Podstawa prawna otrzymanej pomocy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(kol. 3a i 3b)</w:t>
            </w:r>
          </w:p>
          <w:p w:rsidR="00022A13" w:rsidRPr="00B229EC" w:rsidRDefault="00583C60" w:rsidP="006D1C87">
            <w:pPr>
              <w:spacing w:before="120" w:after="60"/>
              <w:rPr>
                <w:rFonts w:ascii="Calibri" w:hAnsi="Calibri" w:cs="Tahoma"/>
                <w:sz w:val="22"/>
                <w:szCs w:val="22"/>
              </w:rPr>
            </w:pPr>
            <w:r w:rsidRPr="001C3F47">
              <w:rPr>
                <w:rFonts w:ascii="Calibri" w:hAnsi="Calibri"/>
                <w:b/>
                <w:sz w:val="21"/>
                <w:szCs w:val="21"/>
              </w:rPr>
              <w:t>Uwaga: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istnieją następujące możliwości łączenia elementów tworzących podstawę prawną otrzymanej</w:t>
            </w:r>
            <w:r w:rsidR="000D4E0E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pomocy, które należy wpisać w poszczególnych kolumnach tabeli w sposób przedstawiony poniżej.</w:t>
            </w:r>
          </w:p>
        </w:tc>
      </w:tr>
      <w:tr w:rsidR="00FA2B49" w:rsidRPr="001A1218" w:rsidTr="006D1C87">
        <w:trPr>
          <w:trHeight w:val="397"/>
        </w:trPr>
        <w:tc>
          <w:tcPr>
            <w:tcW w:w="4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49" w:rsidRPr="006D1C87" w:rsidRDefault="00005D84" w:rsidP="006D1C87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1"/>
                <w:szCs w:val="21"/>
              </w:rPr>
              <w:t>Podstawa prawna –</w:t>
            </w:r>
            <w:r w:rsidR="00FA2B49" w:rsidRPr="006D1C87">
              <w:rPr>
                <w:rFonts w:ascii="Calibri" w:hAnsi="Calibri"/>
                <w:b/>
                <w:sz w:val="21"/>
                <w:szCs w:val="21"/>
              </w:rPr>
              <w:t xml:space="preserve"> informacje podstawowe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49" w:rsidRPr="006D1C87" w:rsidRDefault="00005D84" w:rsidP="006D1C87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1"/>
                <w:szCs w:val="21"/>
              </w:rPr>
              <w:t>Podstawa prawna –</w:t>
            </w:r>
            <w:r w:rsidR="00FA2B49" w:rsidRPr="006D1C87">
              <w:rPr>
                <w:rFonts w:ascii="Calibri" w:hAnsi="Calibri"/>
                <w:b/>
                <w:sz w:val="21"/>
                <w:szCs w:val="21"/>
              </w:rPr>
              <w:t xml:space="preserve"> informacje szczegółowe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</w:tcBorders>
            <w:vAlign w:val="center"/>
          </w:tcPr>
          <w:p w:rsidR="00FA2B49" w:rsidRPr="00B229EC" w:rsidRDefault="00FA2B49" w:rsidP="006D1C87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FA2B49" w:rsidRPr="001A1218" w:rsidTr="006D1C87">
        <w:tc>
          <w:tcPr>
            <w:tcW w:w="4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49" w:rsidRPr="006D1C87" w:rsidRDefault="00FA2B49" w:rsidP="006D1C87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6D1C87">
              <w:rPr>
                <w:rFonts w:ascii="Calibri" w:hAnsi="Calibri"/>
                <w:b/>
                <w:sz w:val="21"/>
                <w:szCs w:val="21"/>
              </w:rPr>
              <w:t>3a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49" w:rsidRPr="006D1C87" w:rsidRDefault="00FA2B49" w:rsidP="006D1C87">
            <w:pPr>
              <w:jc w:val="center"/>
              <w:rPr>
                <w:rFonts w:ascii="Calibri" w:hAnsi="Calibri" w:cs="Tahoma"/>
                <w:b/>
                <w:sz w:val="22"/>
                <w:szCs w:val="22"/>
              </w:rPr>
            </w:pPr>
            <w:r w:rsidRPr="006D1C87">
              <w:rPr>
                <w:rFonts w:ascii="Calibri" w:hAnsi="Calibri"/>
                <w:b/>
                <w:sz w:val="21"/>
                <w:szCs w:val="21"/>
              </w:rPr>
              <w:t>3b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</w:tcBorders>
          </w:tcPr>
          <w:p w:rsidR="00FA2B49" w:rsidRPr="00B229EC" w:rsidRDefault="00FA2B49" w:rsidP="00B229EC">
            <w:pPr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FA2B49" w:rsidRPr="001A1218" w:rsidTr="006D1C87">
        <w:tc>
          <w:tcPr>
            <w:tcW w:w="4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49" w:rsidRPr="00B229EC" w:rsidRDefault="00FA2B49" w:rsidP="006D1C87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przepis ustawy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49" w:rsidRPr="00B229EC" w:rsidRDefault="00FA2B49" w:rsidP="006D1C87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brak*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</w:tcBorders>
          </w:tcPr>
          <w:p w:rsidR="00FA2B49" w:rsidRPr="00B229EC" w:rsidRDefault="00FA2B49" w:rsidP="00B229EC">
            <w:pPr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FA2B49" w:rsidRPr="001A1218" w:rsidTr="006D1C87">
        <w:trPr>
          <w:trHeight w:val="397"/>
        </w:trPr>
        <w:tc>
          <w:tcPr>
            <w:tcW w:w="4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49" w:rsidRPr="00B229EC" w:rsidRDefault="00FA2B49" w:rsidP="006D1C87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przepis ustawy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49" w:rsidRPr="00B229EC" w:rsidRDefault="00FA2B49" w:rsidP="006D1C87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przepis aktu wykonawczego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</w:tcBorders>
          </w:tcPr>
          <w:p w:rsidR="00FA2B49" w:rsidRPr="00B229EC" w:rsidRDefault="00FA2B49" w:rsidP="00B229EC">
            <w:pPr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FA2B49" w:rsidRPr="001A1218" w:rsidTr="006D1C87">
        <w:tc>
          <w:tcPr>
            <w:tcW w:w="4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49" w:rsidRPr="00B229EC" w:rsidRDefault="00FA2B49" w:rsidP="006D1C87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przepis ustawy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C87" w:rsidRDefault="006D1C87" w:rsidP="006D1C87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przepis aktu wykonawczego</w:t>
            </w:r>
          </w:p>
          <w:p w:rsidR="00FA2B49" w:rsidRPr="00B229EC" w:rsidRDefault="00FA2B49" w:rsidP="006D1C87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decyzja/uchwała/</w:t>
            </w:r>
            <w:r w:rsidR="006D1C87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umowa </w:t>
            </w:r>
            <w:r w:rsidR="006D1C87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symbol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</w:tcBorders>
          </w:tcPr>
          <w:p w:rsidR="00FA2B49" w:rsidRPr="00B229EC" w:rsidRDefault="00FA2B49" w:rsidP="00B229EC">
            <w:pPr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FA2B49" w:rsidRPr="001A1218" w:rsidTr="006D1C87">
        <w:trPr>
          <w:trHeight w:val="510"/>
        </w:trPr>
        <w:tc>
          <w:tcPr>
            <w:tcW w:w="41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49" w:rsidRPr="00B229EC" w:rsidRDefault="00FA2B49" w:rsidP="006D1C87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przepis ustawy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49" w:rsidRPr="00B229EC" w:rsidRDefault="00FA2B49" w:rsidP="006D1C87">
            <w:pPr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 xml:space="preserve">decyzja/uchwała/umowa </w:t>
            </w:r>
            <w:r w:rsidR="006D1C87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symbol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</w:tcBorders>
          </w:tcPr>
          <w:p w:rsidR="00FA2B49" w:rsidRPr="00B229EC" w:rsidRDefault="00FA2B49" w:rsidP="00B229EC">
            <w:pPr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022A13" w:rsidRPr="001A1218" w:rsidTr="00EE3059">
        <w:tc>
          <w:tcPr>
            <w:tcW w:w="9828" w:type="dxa"/>
            <w:gridSpan w:val="3"/>
            <w:tcBorders>
              <w:top w:val="nil"/>
            </w:tcBorders>
          </w:tcPr>
          <w:p w:rsidR="00022A13" w:rsidRPr="00D32141" w:rsidRDefault="00D32141" w:rsidP="00B229EC">
            <w:pPr>
              <w:rPr>
                <w:rFonts w:ascii="Calibri" w:hAnsi="Calibri" w:cs="Tahoma"/>
                <w:sz w:val="16"/>
                <w:szCs w:val="16"/>
              </w:rPr>
            </w:pPr>
            <w:r w:rsidRPr="00D32141">
              <w:rPr>
                <w:rFonts w:ascii="Calibri" w:hAnsi="Calibri"/>
                <w:sz w:val="16"/>
                <w:szCs w:val="16"/>
              </w:rPr>
              <w:t xml:space="preserve">* W przypadku braku aktu wykonawczego, decyzji, uchwały i umowy należy wpisać określenie </w:t>
            </w:r>
            <w:r>
              <w:rPr>
                <w:rFonts w:ascii="Calibri" w:hAnsi="Calibri"/>
                <w:sz w:val="16"/>
                <w:szCs w:val="16"/>
              </w:rPr>
              <w:t>„</w:t>
            </w:r>
            <w:r w:rsidRPr="00D32141">
              <w:rPr>
                <w:rFonts w:ascii="Calibri" w:hAnsi="Calibri"/>
                <w:sz w:val="16"/>
                <w:szCs w:val="16"/>
              </w:rPr>
              <w:t>brak</w:t>
            </w:r>
            <w:r>
              <w:rPr>
                <w:rFonts w:ascii="Calibri" w:hAnsi="Calibri"/>
                <w:sz w:val="16"/>
                <w:szCs w:val="16"/>
              </w:rPr>
              <w:t>”</w:t>
            </w:r>
            <w:r w:rsidRPr="00D32141">
              <w:rPr>
                <w:rFonts w:ascii="Calibri" w:hAnsi="Calibri"/>
                <w:sz w:val="16"/>
                <w:szCs w:val="16"/>
              </w:rPr>
              <w:t>.</w:t>
            </w:r>
          </w:p>
        </w:tc>
      </w:tr>
      <w:tr w:rsidR="00022A13" w:rsidRPr="001A1218" w:rsidTr="00EE3059">
        <w:tc>
          <w:tcPr>
            <w:tcW w:w="9828" w:type="dxa"/>
            <w:gridSpan w:val="3"/>
            <w:tcBorders>
              <w:top w:val="nil"/>
            </w:tcBorders>
          </w:tcPr>
          <w:p w:rsidR="00022A13" w:rsidRPr="00B229EC" w:rsidRDefault="0096539A" w:rsidP="005E2991">
            <w:pPr>
              <w:spacing w:before="60"/>
              <w:rPr>
                <w:rFonts w:ascii="Calibri" w:hAnsi="Calibri" w:cs="Tahoma"/>
                <w:sz w:val="22"/>
                <w:szCs w:val="22"/>
              </w:rPr>
            </w:pPr>
            <w:r w:rsidRPr="0096539A">
              <w:rPr>
                <w:rFonts w:ascii="Calibri" w:hAnsi="Calibri"/>
                <w:b/>
                <w:sz w:val="21"/>
                <w:szCs w:val="21"/>
              </w:rPr>
              <w:t>Kol. 3a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Podstawa prawna </w:t>
            </w:r>
            <w:r w:rsidR="002038B0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informacje podstawowe </w:t>
            </w:r>
            <w:r w:rsidR="002038B0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należy podać w następującej kolejności: datę i tytuł oraz</w:t>
            </w:r>
            <w:r w:rsidR="006C5819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oznaczenie roku (numeru) i pozycji Dziennika Ustaw, w którym ustawa została opublikowana, oraz oznaczenie</w:t>
            </w:r>
            <w:r w:rsidR="006C5819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przepisu ustawy będącego podstawą udzielenia pomocy (w kolejności: artykuł, ustęp, punkt, litera, tiret).</w:t>
            </w:r>
          </w:p>
        </w:tc>
      </w:tr>
      <w:tr w:rsidR="00022A13" w:rsidRPr="001A1218" w:rsidTr="00EE3059">
        <w:tc>
          <w:tcPr>
            <w:tcW w:w="9828" w:type="dxa"/>
            <w:gridSpan w:val="3"/>
            <w:tcBorders>
              <w:top w:val="nil"/>
            </w:tcBorders>
          </w:tcPr>
          <w:p w:rsidR="00022A13" w:rsidRPr="00B229EC" w:rsidRDefault="002038B0" w:rsidP="00D62CB0">
            <w:pPr>
              <w:spacing w:before="60"/>
              <w:rPr>
                <w:rFonts w:ascii="Calibri" w:hAnsi="Calibri" w:cs="Tahoma"/>
                <w:sz w:val="22"/>
                <w:szCs w:val="22"/>
              </w:rPr>
            </w:pPr>
            <w:r w:rsidRPr="002038B0">
              <w:rPr>
                <w:rFonts w:ascii="Calibri" w:hAnsi="Calibri"/>
                <w:b/>
                <w:sz w:val="21"/>
                <w:szCs w:val="21"/>
              </w:rPr>
              <w:t>Kol. 3b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Podstawa prawna </w:t>
            </w:r>
            <w:r w:rsidR="00D62CB0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informacje szczegółowe </w:t>
            </w:r>
            <w:r w:rsidR="00D62CB0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jeżeli podstawą udzielenia pomocy był akt wykonawczy</w:t>
            </w:r>
            <w:r w:rsidR="00D62CB0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do ustawy, należy podać w następującej kolejności: nazwę organu wydającego akt, datę aktu i tytuł aktu oraz</w:t>
            </w:r>
            <w:r w:rsidR="00D62CB0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oznaczenie roku (numeru) i pozycji Dziennika Ustaw, w którym akt został opublikowany, oraz przepis aktu</w:t>
            </w:r>
            <w:r w:rsidR="00D62CB0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wykonawczego będącego podstawą udzielenia pomocy (w kolejności: paragraf, ustęp, punkt, litera, tiret). Akt</w:t>
            </w:r>
            <w:r w:rsidR="00D62CB0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powinien być aktem wykonawczym do ustawy wskazanej w kol. 3a. W przypadku braku aktu wykonawczego</w:t>
            </w:r>
            <w:r w:rsidR="00D62CB0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będącego podstawą prawną udzielenia pomocy, należy wstawić określenie </w:t>
            </w:r>
            <w:r w:rsidR="009D0473">
              <w:rPr>
                <w:rFonts w:ascii="Calibri" w:hAnsi="Calibri"/>
                <w:sz w:val="21"/>
                <w:szCs w:val="21"/>
              </w:rPr>
              <w:t>„</w:t>
            </w:r>
            <w:r w:rsidRPr="00D70794">
              <w:rPr>
                <w:rFonts w:ascii="Calibri" w:hAnsi="Calibri"/>
                <w:sz w:val="21"/>
                <w:szCs w:val="21"/>
              </w:rPr>
              <w:t>brak</w:t>
            </w:r>
            <w:r w:rsidR="009D0473">
              <w:rPr>
                <w:rFonts w:ascii="Calibri" w:hAnsi="Calibri"/>
                <w:sz w:val="21"/>
                <w:szCs w:val="21"/>
              </w:rPr>
              <w:t>”</w:t>
            </w:r>
            <w:r w:rsidRPr="00D70794">
              <w:rPr>
                <w:rFonts w:ascii="Calibri" w:hAnsi="Calibri"/>
                <w:sz w:val="21"/>
                <w:szCs w:val="21"/>
              </w:rPr>
              <w:t>. Jeżeli podstawą udzielenia</w:t>
            </w:r>
            <w:r w:rsidR="00D62CB0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pomocy była decyzja, uchwała lub umowa, należy podać symbol określający ten akt; w przypadku decyzji </w:t>
            </w:r>
            <w:r w:rsidR="00D62CB0">
              <w:rPr>
                <w:rFonts w:ascii="Calibri" w:hAnsi="Calibri"/>
                <w:sz w:val="21"/>
                <w:szCs w:val="21"/>
              </w:rPr>
              <w:t>–</w:t>
            </w:r>
            <w:r w:rsidR="00D62CB0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numer decyzji, w przypadku uchwały </w:t>
            </w:r>
            <w:r w:rsidR="009D0473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numer uchwały, w przypadku umowy </w:t>
            </w:r>
            <w:r w:rsidR="009D0473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numer, przedmiot oraz strony</w:t>
            </w:r>
            <w:r w:rsidR="00D62CB0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umowy. W przypadku braku decyzji, uchwały lub umowy będącej podstawą prawną udzielenia pomocy, należy</w:t>
            </w:r>
            <w:r w:rsidR="00D62CB0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wstawić określenie </w:t>
            </w:r>
            <w:r w:rsidR="0017374C">
              <w:rPr>
                <w:rFonts w:ascii="Calibri" w:hAnsi="Calibri"/>
                <w:sz w:val="21"/>
                <w:szCs w:val="21"/>
              </w:rPr>
              <w:t>„</w:t>
            </w:r>
            <w:r w:rsidRPr="00D70794">
              <w:rPr>
                <w:rFonts w:ascii="Calibri" w:hAnsi="Calibri"/>
                <w:sz w:val="21"/>
                <w:szCs w:val="21"/>
              </w:rPr>
              <w:t>brak</w:t>
            </w:r>
            <w:r w:rsidR="0017374C">
              <w:rPr>
                <w:rFonts w:ascii="Calibri" w:hAnsi="Calibri"/>
                <w:sz w:val="21"/>
                <w:szCs w:val="21"/>
              </w:rPr>
              <w:t>”</w:t>
            </w:r>
            <w:r w:rsidRPr="00D70794">
              <w:rPr>
                <w:rFonts w:ascii="Calibri" w:hAnsi="Calibri"/>
                <w:sz w:val="21"/>
                <w:szCs w:val="21"/>
              </w:rPr>
              <w:t>.</w:t>
            </w:r>
          </w:p>
        </w:tc>
      </w:tr>
      <w:tr w:rsidR="005E2991" w:rsidRPr="000343A4" w:rsidTr="009E2706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5E2991" w:rsidRPr="000343A4" w:rsidRDefault="005E2991" w:rsidP="009E2706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>
              <w:rPr>
                <w:rFonts w:ascii="Calibri" w:hAnsi="Calibri" w:cs="Tahoma"/>
                <w:b/>
                <w:sz w:val="19"/>
                <w:szCs w:val="19"/>
              </w:rPr>
              <w:t>1</w:t>
            </w: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 z </w:t>
            </w:r>
            <w:r>
              <w:rPr>
                <w:rFonts w:ascii="Calibri" w:hAnsi="Calibri" w:cs="Tahoma"/>
                <w:b/>
                <w:sz w:val="19"/>
                <w:szCs w:val="19"/>
              </w:rPr>
              <w:t>5</w:t>
            </w:r>
          </w:p>
        </w:tc>
      </w:tr>
    </w:tbl>
    <w:p w:rsidR="005E2991" w:rsidRDefault="005E2991" w:rsidP="00B229EC">
      <w:pPr>
        <w:rPr>
          <w:rFonts w:ascii="Calibri" w:hAnsi="Calibri" w:cs="Tahoma"/>
          <w:sz w:val="22"/>
          <w:szCs w:val="22"/>
        </w:rPr>
        <w:sectPr w:rsidR="005E2991" w:rsidSect="009E4C92">
          <w:pgSz w:w="11909" w:h="16834"/>
          <w:pgMar w:top="1418" w:right="1077" w:bottom="1418" w:left="1077" w:header="0" w:footer="6" w:gutter="0"/>
          <w:cols w:space="708"/>
          <w:noEndnote/>
          <w:docGrid w:linePitch="360"/>
        </w:sectPr>
      </w:pPr>
    </w:p>
    <w:tbl>
      <w:tblPr>
        <w:tblW w:w="9828" w:type="dxa"/>
        <w:tblBorders>
          <w:top w:val="single" w:sz="18" w:space="0" w:color="auto"/>
          <w:left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8"/>
        <w:gridCol w:w="1260"/>
      </w:tblGrid>
      <w:tr w:rsidR="00022A13" w:rsidRPr="001A1218" w:rsidTr="008F2522">
        <w:tc>
          <w:tcPr>
            <w:tcW w:w="9828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022A13" w:rsidRPr="00B229EC" w:rsidRDefault="002A2071" w:rsidP="00B229EC">
            <w:pPr>
              <w:rPr>
                <w:rFonts w:ascii="Calibri" w:hAnsi="Calibri" w:cs="Tahoma"/>
                <w:sz w:val="22"/>
                <w:szCs w:val="22"/>
              </w:rPr>
            </w:pPr>
            <w:r w:rsidRPr="002A2071">
              <w:rPr>
                <w:rFonts w:ascii="Calibri" w:hAnsi="Calibri"/>
                <w:b/>
                <w:sz w:val="21"/>
                <w:szCs w:val="21"/>
              </w:rPr>
              <w:lastRenderedPageBreak/>
              <w:t>4.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</w:t>
            </w:r>
            <w:r w:rsidRPr="002A2071">
              <w:rPr>
                <w:rFonts w:ascii="Calibri" w:hAnsi="Calibri"/>
                <w:sz w:val="21"/>
                <w:szCs w:val="21"/>
                <w:u w:val="single"/>
              </w:rPr>
              <w:t>Forma pomocy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(kol. 4) </w:t>
            </w:r>
            <w:r w:rsidR="00C6552D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należy podać wyłącznie kod oznaczający właściwą formę pomocy.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Forma pomocy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Kod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8F2522" w:rsidRDefault="00FE7D0C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>
              <w:rPr>
                <w:rFonts w:ascii="Calibri" w:hAnsi="Calibri"/>
                <w:b/>
                <w:sz w:val="21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2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dotacja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A1.1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dopłaty do oprocentowania kredytów bankowych (bezpośrednio dla przedsiębiorców)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A1.2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inne wydatki związane z funkcjonowaniem jednostek budżetowych lub realizacją ich zadań</w:t>
            </w:r>
            <w:r w:rsidR="008F2522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statutowych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A1.3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refundacja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A1.4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rekompensata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A1.5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zwolnienie z podatku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A2.1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odliczenie od podatku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A2.2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obniżka lub zmniejszenie, powodujące obniżenie podstawy opodatkowania lub wysokości</w:t>
            </w:r>
            <w:r w:rsidR="008F2522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podatku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A2.3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obniżenie wysokości opłaty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A2.4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zwolnienie z opłaty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A2.5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zaniechanie poboru podatku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A2.6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zaniechanie poboru opłaty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A2.7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umorzenie zaległości podatkowej wraz z odsetkami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A2.8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umorzenie odsetek od zaległości podatkowej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A2.9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umorzenie opłaty (składki, wpłaty)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A2.10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umorzenie odsetek za zwłokę z tytułu opłaty (składki, wpłaty)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A2.11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umorzenie kar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A2.12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oddanie do korzystania mienia będącego własnością Skarbu Państwa albo jednostek samorządu</w:t>
            </w:r>
            <w:r w:rsidR="008F2522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terytorialnego lub ich związków na warunkach korzystniejszych dla przedsiębiorcy od</w:t>
            </w:r>
            <w:r w:rsidR="008F2522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oferowanych na rynku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A2.13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zbycie mienia będącego własnością Skarbu Państwa albo jednostek samorządu terytorialnego lub</w:t>
            </w:r>
            <w:r w:rsidR="008F2522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ich związków na warunkach korzystniejszych od oferowanych na rynku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A2.14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umorzenie kosztów egzekucyjnych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A2.15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jednorazowa amortyzacja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A2.16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umorzenie kosztów procesu sądowego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A2.17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wniesienie kapitału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B1.1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konwersja wierzytelności na akcje lub udziały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B2.1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pożyczka preferencyjna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C1.1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kredyt preferencyjny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C1.2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dopłaty do oprocentowania kredytów bankowych (dla banków)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C1.3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pożyczki warunkowo umorzone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C1.4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odroczenie terminu płatności podatku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C2.1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odroczenie terminu płatności zaległości podatkowej lub zaległości podatkowej wraz z odsetkami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C2.1.2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rozłożenie na raty płatności podatku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C2.2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rozłożenie na raty płatności zaległości podatkowej lub zaległości podatkowej wraz z odsetkami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C2.3.1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odroczenie terminu płatności opłaty (składki, wpłaty)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C2.4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odroczenie terminu płatności zaległej opłaty (składki, wpłaty) lub zaległej opłaty (składki, wpłaty)</w:t>
            </w:r>
            <w:r w:rsidR="008F2522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wraz z odsetkami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C2.4.1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rozłożenie na raty opłaty (składki, wpłaty)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C2.5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rozłożenie na raty płatności zaległej opłaty (składki, wpłaty) lub zaległej opłaty (składki, wpłaty)</w:t>
            </w:r>
            <w:r w:rsidR="008F2522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wraz z odsetkami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C2.5.1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odroczenie terminu płatności kary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C2.6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rozłożenie na raty kary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C2.7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rozłożenie na raty kosztów egzekucyjnych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C2.8</w:t>
            </w:r>
          </w:p>
        </w:tc>
      </w:tr>
      <w:tr w:rsidR="009351A8" w:rsidRPr="00D70794" w:rsidTr="008F252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351A8" w:rsidRPr="00D70794" w:rsidRDefault="009351A8" w:rsidP="00D64D64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rozłożenie na raty odsetek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351A8" w:rsidRPr="008F2522" w:rsidRDefault="009351A8" w:rsidP="00D64D64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F2522">
              <w:rPr>
                <w:rFonts w:ascii="Calibri" w:hAnsi="Calibri"/>
                <w:b/>
                <w:sz w:val="21"/>
                <w:szCs w:val="21"/>
              </w:rPr>
              <w:t>C2.9</w:t>
            </w:r>
          </w:p>
        </w:tc>
      </w:tr>
      <w:tr w:rsidR="009351A8" w:rsidRPr="000343A4" w:rsidTr="009E2706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9351A8" w:rsidRPr="000343A4" w:rsidRDefault="009351A8" w:rsidP="009E2706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 w:rsidR="00D64D64">
              <w:rPr>
                <w:rFonts w:ascii="Calibri" w:hAnsi="Calibri" w:cs="Tahoma"/>
                <w:b/>
                <w:sz w:val="19"/>
                <w:szCs w:val="19"/>
              </w:rPr>
              <w:t>2</w:t>
            </w: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 z </w:t>
            </w:r>
            <w:r>
              <w:rPr>
                <w:rFonts w:ascii="Calibri" w:hAnsi="Calibri" w:cs="Tahoma"/>
                <w:b/>
                <w:sz w:val="19"/>
                <w:szCs w:val="19"/>
              </w:rPr>
              <w:t>5</w:t>
            </w:r>
          </w:p>
        </w:tc>
      </w:tr>
    </w:tbl>
    <w:p w:rsidR="009351A8" w:rsidRDefault="009351A8" w:rsidP="00B229EC">
      <w:pPr>
        <w:rPr>
          <w:rFonts w:ascii="Calibri" w:hAnsi="Calibri" w:cs="Tahoma"/>
          <w:sz w:val="22"/>
          <w:szCs w:val="22"/>
        </w:rPr>
        <w:sectPr w:rsidR="009351A8" w:rsidSect="009E4C92">
          <w:pgSz w:w="11909" w:h="16834"/>
          <w:pgMar w:top="1418" w:right="1077" w:bottom="1418" w:left="1077" w:header="0" w:footer="6" w:gutter="0"/>
          <w:cols w:space="708"/>
          <w:noEndnote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68"/>
        <w:gridCol w:w="1260"/>
      </w:tblGrid>
      <w:tr w:rsidR="00022A13" w:rsidRPr="00D70794" w:rsidTr="00835F0F">
        <w:trPr>
          <w:trHeight w:val="255"/>
        </w:trPr>
        <w:tc>
          <w:tcPr>
            <w:tcW w:w="85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835F0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lastRenderedPageBreak/>
              <w:t>odroczenie terminu płatności kosztów egzekucyjnych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835F0F" w:rsidRDefault="00022A13" w:rsidP="00835F0F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35F0F">
              <w:rPr>
                <w:rFonts w:ascii="Calibri" w:hAnsi="Calibri"/>
                <w:b/>
                <w:sz w:val="21"/>
                <w:szCs w:val="21"/>
              </w:rPr>
              <w:t>C2.10</w:t>
            </w:r>
          </w:p>
        </w:tc>
      </w:tr>
      <w:tr w:rsidR="00022A13" w:rsidRPr="00D70794" w:rsidTr="00835F0F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835F0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odroczenie terminu płatności odsetek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835F0F" w:rsidRDefault="00022A13" w:rsidP="00835F0F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35F0F">
              <w:rPr>
                <w:rFonts w:ascii="Calibri" w:hAnsi="Calibri"/>
                <w:b/>
                <w:sz w:val="21"/>
                <w:szCs w:val="21"/>
              </w:rPr>
              <w:t>C2.11</w:t>
            </w:r>
          </w:p>
        </w:tc>
      </w:tr>
      <w:tr w:rsidR="00022A13" w:rsidRPr="00D70794" w:rsidTr="00835F0F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835F0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odroczenie terminu płatności kosztów procesu sądowego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835F0F" w:rsidRDefault="00022A13" w:rsidP="00835F0F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35F0F">
              <w:rPr>
                <w:rFonts w:ascii="Calibri" w:hAnsi="Calibri"/>
                <w:b/>
                <w:sz w:val="21"/>
                <w:szCs w:val="21"/>
              </w:rPr>
              <w:t>C2.12</w:t>
            </w:r>
          </w:p>
        </w:tc>
      </w:tr>
      <w:tr w:rsidR="00022A13" w:rsidRPr="00D70794" w:rsidTr="00835F0F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835F0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rozłożenie na raty kosztów procesu sądowego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835F0F" w:rsidRDefault="00022A13" w:rsidP="00835F0F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35F0F">
              <w:rPr>
                <w:rFonts w:ascii="Calibri" w:hAnsi="Calibri"/>
                <w:b/>
                <w:sz w:val="21"/>
                <w:szCs w:val="21"/>
              </w:rPr>
              <w:t>C2.13</w:t>
            </w:r>
          </w:p>
        </w:tc>
      </w:tr>
      <w:tr w:rsidR="00022A13" w:rsidRPr="00D70794" w:rsidTr="00835F0F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835F0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poręczenie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835F0F" w:rsidRDefault="00022A13" w:rsidP="00835F0F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35F0F">
              <w:rPr>
                <w:rFonts w:ascii="Calibri" w:hAnsi="Calibri"/>
                <w:b/>
                <w:sz w:val="21"/>
                <w:szCs w:val="21"/>
              </w:rPr>
              <w:t>D1.1</w:t>
            </w:r>
          </w:p>
        </w:tc>
      </w:tr>
      <w:tr w:rsidR="00022A13" w:rsidRPr="00D70794" w:rsidTr="00835F0F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835F0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gwarancja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835F0F" w:rsidRDefault="00022A13" w:rsidP="00835F0F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35F0F">
              <w:rPr>
                <w:rFonts w:ascii="Calibri" w:hAnsi="Calibri"/>
                <w:b/>
                <w:sz w:val="21"/>
                <w:szCs w:val="21"/>
              </w:rPr>
              <w:t>D1.2</w:t>
            </w:r>
          </w:p>
        </w:tc>
      </w:tr>
      <w:tr w:rsidR="00022A13" w:rsidRPr="00D70794" w:rsidTr="00835F0F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835F0F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inne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835F0F" w:rsidRDefault="00022A13" w:rsidP="00835F0F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835F0F">
              <w:rPr>
                <w:rFonts w:ascii="Calibri" w:hAnsi="Calibri"/>
                <w:b/>
                <w:sz w:val="21"/>
                <w:szCs w:val="21"/>
              </w:rPr>
              <w:t>E</w:t>
            </w:r>
          </w:p>
        </w:tc>
      </w:tr>
      <w:tr w:rsidR="00022A13" w:rsidRPr="00D70794" w:rsidTr="00835F0F"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22A13" w:rsidRPr="00D70794" w:rsidRDefault="00022A13" w:rsidP="00022A13">
            <w:pPr>
              <w:rPr>
                <w:rFonts w:ascii="Calibri" w:hAnsi="Calibri"/>
                <w:sz w:val="21"/>
                <w:szCs w:val="21"/>
              </w:rPr>
            </w:pPr>
            <w:r w:rsidRPr="00835F0F">
              <w:rPr>
                <w:rFonts w:ascii="Calibri" w:hAnsi="Calibri"/>
                <w:b/>
                <w:sz w:val="21"/>
                <w:szCs w:val="21"/>
              </w:rPr>
              <w:t>5.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</w:t>
            </w:r>
            <w:r w:rsidRPr="00835F0F">
              <w:rPr>
                <w:rFonts w:ascii="Calibri" w:hAnsi="Calibri"/>
                <w:sz w:val="21"/>
                <w:szCs w:val="21"/>
                <w:u w:val="single"/>
              </w:rPr>
              <w:t>Wartość otrzymanej pomocy publicznej lub pomocy de minimis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(kol. 5a i 5b) </w:t>
            </w:r>
            <w:r w:rsidR="00835F0F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należy podać:</w:t>
            </w:r>
          </w:p>
        </w:tc>
      </w:tr>
      <w:tr w:rsidR="00022A13" w:rsidRPr="00D70794" w:rsidTr="00835F0F">
        <w:tc>
          <w:tcPr>
            <w:tcW w:w="9828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22A13" w:rsidRPr="00D70794" w:rsidRDefault="00022A13" w:rsidP="00EA1375">
            <w:pPr>
              <w:spacing w:before="60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a) wartość nominalną pomocy (jako całkowitą wielkość środków finansowych będących podstawą do</w:t>
            </w:r>
            <w:r w:rsidR="00EA1375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obliczania wielkości udzielonej pomocy, np. kwota udzielonej pożyczki lub kwota odroczonego podatku) oraz</w:t>
            </w:r>
          </w:p>
        </w:tc>
      </w:tr>
      <w:tr w:rsidR="00022A13" w:rsidRPr="00D70794" w:rsidTr="00835F0F">
        <w:tc>
          <w:tcPr>
            <w:tcW w:w="9828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D70794" w:rsidRDefault="00022A13" w:rsidP="00EA1375">
            <w:pPr>
              <w:spacing w:before="60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b) wartość brutto (jako ekwiwalent dotacji brutto obliczony zgodnie z rozporządzeniem Rady Ministrów</w:t>
            </w:r>
            <w:r w:rsidR="00EA1375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wydanym na podstawie art. 11 ust. 2 ustawy z dnia 30 kwietnia 2004 r. o postępowaniu w sprawach</w:t>
            </w:r>
            <w:r w:rsidR="00EA1375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dotyczących pomocy publicznej oraz właściwymi przepisami unijnymi).</w:t>
            </w:r>
          </w:p>
        </w:tc>
      </w:tr>
      <w:tr w:rsidR="00022A13" w:rsidRPr="00D70794" w:rsidTr="00437443"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D70794" w:rsidRDefault="00022A13" w:rsidP="00022A13">
            <w:pPr>
              <w:rPr>
                <w:rFonts w:ascii="Calibri" w:hAnsi="Calibri"/>
                <w:sz w:val="21"/>
                <w:szCs w:val="21"/>
              </w:rPr>
            </w:pPr>
            <w:r w:rsidRPr="0046433D">
              <w:rPr>
                <w:rFonts w:ascii="Calibri" w:hAnsi="Calibri"/>
                <w:b/>
                <w:sz w:val="21"/>
                <w:szCs w:val="21"/>
              </w:rPr>
              <w:t>6.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</w:t>
            </w:r>
            <w:r w:rsidRPr="00F97D85">
              <w:rPr>
                <w:rFonts w:ascii="Calibri" w:hAnsi="Calibri"/>
                <w:sz w:val="21"/>
                <w:szCs w:val="21"/>
                <w:u w:val="single"/>
              </w:rPr>
              <w:t>Przeznaczenie pomocy publicznej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(kol. 6) </w:t>
            </w:r>
            <w:r w:rsidR="00F97D85">
              <w:rPr>
                <w:rFonts w:ascii="Calibri" w:hAnsi="Calibri"/>
                <w:sz w:val="21"/>
                <w:szCs w:val="21"/>
              </w:rPr>
              <w:t>–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należy podać kod wskazujący przeznaczenie otrzymanej pomocy</w:t>
            </w:r>
            <w:r w:rsidR="00F97D85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według poniższej tabeli.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Wyszczególnienie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Kod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2</w:t>
            </w:r>
          </w:p>
        </w:tc>
      </w:tr>
      <w:tr w:rsidR="00022A13" w:rsidRPr="00D70794" w:rsidTr="00F93F97">
        <w:trPr>
          <w:trHeight w:val="255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A. POMOC HORYZONTALNA</w:t>
            </w:r>
          </w:p>
        </w:tc>
      </w:tr>
      <w:tr w:rsidR="00022A13" w:rsidRPr="00D70794" w:rsidTr="00F93F97">
        <w:trPr>
          <w:trHeight w:val="255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Pomoc na działalność badawczą, rozwojową i innowacyjną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projekty badawczo-rozwojowe: badania podstawowe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a1.1.1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projekty badawczo-rozwojowe: badania przemysłowe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a1.1.2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projekty badawczo-rozwojowe: eksperymentalne prace rozwojowe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a1.1.3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dla młodych innowacyjnych przedsiębiorstw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a1.2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techniczne studia wykonalności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a1.3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innowacje w obrębie procesów i innowacje organizacyjne w sektorze usług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a1.4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usługi doradcze w zakresie innowacji i usługi wsparcia innowacji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a1.5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tymczasowe zatrudnienie wysoko wykwalifikowanego personelu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a1.6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klastry innowacyjne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a1.7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pokrycie kosztów praw własności przemysłowej dla małych i średnich przedsiębiorstw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a1.8</w:t>
            </w:r>
          </w:p>
        </w:tc>
      </w:tr>
      <w:tr w:rsidR="00022A13" w:rsidRPr="00D70794" w:rsidTr="00F93F97">
        <w:trPr>
          <w:trHeight w:val="255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Pomoc na ochronę środowiska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inwestycyjna umożliwiająca przedsiębiorstwom dostosowanie do norm wspólnotowych</w:t>
            </w:r>
            <w:r w:rsidR="00F93F97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(zgodnie z załącznikiem XII Traktatu o przystąpieniu Rzeczypospolitej Polskiej do Unii</w:t>
            </w:r>
            <w:r w:rsidR="00F93F97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Europejskiej), zastosowanie norm surowszych niż normy wspólnotowe w zakresie ochrony</w:t>
            </w:r>
            <w:r w:rsidR="00F93F97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środowiska lub podniesienie poziomu ochrony środowiska w przypadku braku norm</w:t>
            </w:r>
            <w:r w:rsidR="00F93F97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wspólnotowych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a2.1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nabycie nowych środków transportu spełniających normy surowsze niż normy</w:t>
            </w:r>
            <w:r w:rsidR="00F93F97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wspólnotowe lub podnoszących poziom ochrony środowiska w przypadku braku norm</w:t>
            </w:r>
            <w:r w:rsidR="00F93F97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wspólnotowych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a2.2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wcześniejsze dostosowanie przedsiębiorstw do przyszłych norm wspólnotowych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a2.3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w obszarze ochrony środowiska na inwestycje zwiększające oszczędność energii, w tym</w:t>
            </w:r>
            <w:r w:rsidR="00F93F97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pomoc operacyjna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a2.4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inwestycyjna w obszarze ochrony środowiska na układy kogeneracji o wysokiej</w:t>
            </w:r>
            <w:r w:rsidR="00F93F97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sprawności, w tym pomoc operacyjna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a2.5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inwestycyjna w obszarze ochrony środowiska na propagowanie energii ze źródeł</w:t>
            </w:r>
            <w:r w:rsidR="00F93F97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odnawialnych, w tym pomoc operacyjna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a2.6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badania środowiska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a2.7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ochronę środowiska w formie ulg podatkowych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a2.8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efektywne energetycznie ciepłownictwo komunalne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a2.9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gospodarowanie odpadami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a2.10</w:t>
            </w:r>
          </w:p>
        </w:tc>
      </w:tr>
      <w:tr w:rsidR="00022A13" w:rsidRPr="00D70794" w:rsidTr="00F93F97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F93F97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rekultywację zanieczyszczonych terenów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F93F97" w:rsidRDefault="00022A13" w:rsidP="00F93F97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F93F97">
              <w:rPr>
                <w:rFonts w:ascii="Calibri" w:hAnsi="Calibri"/>
                <w:b/>
                <w:sz w:val="21"/>
                <w:szCs w:val="21"/>
              </w:rPr>
              <w:t>a2.11</w:t>
            </w:r>
          </w:p>
        </w:tc>
      </w:tr>
      <w:tr w:rsidR="00437443" w:rsidRPr="000343A4" w:rsidTr="00437443">
        <w:trPr>
          <w:trHeight w:val="284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437443" w:rsidRPr="000343A4" w:rsidRDefault="00437443" w:rsidP="009E2706">
            <w:pPr>
              <w:jc w:val="center"/>
              <w:rPr>
                <w:rFonts w:ascii="Calibri" w:hAnsi="Calibri" w:cs="Tahoma"/>
                <w:sz w:val="17"/>
                <w:szCs w:val="17"/>
              </w:rPr>
            </w:pP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 w:rsidR="00C2226B">
              <w:rPr>
                <w:rFonts w:ascii="Calibri" w:hAnsi="Calibri" w:cs="Tahoma"/>
                <w:b/>
                <w:sz w:val="19"/>
                <w:szCs w:val="19"/>
              </w:rPr>
              <w:t>3</w:t>
            </w:r>
            <w:r w:rsidRPr="0050526B">
              <w:rPr>
                <w:rFonts w:ascii="Calibri" w:hAnsi="Calibri" w:cs="Tahoma"/>
                <w:b/>
                <w:sz w:val="19"/>
                <w:szCs w:val="19"/>
              </w:rPr>
              <w:t xml:space="preserve"> z </w:t>
            </w:r>
            <w:r>
              <w:rPr>
                <w:rFonts w:ascii="Calibri" w:hAnsi="Calibri" w:cs="Tahoma"/>
                <w:b/>
                <w:sz w:val="19"/>
                <w:szCs w:val="19"/>
              </w:rPr>
              <w:t>5</w:t>
            </w:r>
          </w:p>
        </w:tc>
      </w:tr>
    </w:tbl>
    <w:p w:rsidR="00437443" w:rsidRDefault="00437443" w:rsidP="00022A13">
      <w:pPr>
        <w:rPr>
          <w:rFonts w:ascii="Calibri" w:hAnsi="Calibri"/>
          <w:sz w:val="21"/>
          <w:szCs w:val="21"/>
        </w:rPr>
        <w:sectPr w:rsidR="00437443" w:rsidSect="009E4C92">
          <w:pgSz w:w="11909" w:h="16834"/>
          <w:pgMar w:top="1418" w:right="1077" w:bottom="1418" w:left="1077" w:header="0" w:footer="6" w:gutter="0"/>
          <w:cols w:space="708"/>
          <w:noEndnote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68"/>
        <w:gridCol w:w="1260"/>
      </w:tblGrid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lastRenderedPageBreak/>
              <w:t>pomoc na relokację przedsiębiorstw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a2.12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dotycząca programów handlu uprawnieniami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a2.13</w:t>
            </w:r>
          </w:p>
        </w:tc>
      </w:tr>
      <w:tr w:rsidR="00022A13" w:rsidRPr="00D70794" w:rsidTr="00B0049D">
        <w:trPr>
          <w:trHeight w:val="255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Pomoc inwestycyjna i na zatrudnienie dla małych i średnich przedsiębiorstw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inwestycyjna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a3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zatrudnienie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a4</w:t>
            </w:r>
          </w:p>
        </w:tc>
      </w:tr>
      <w:tr w:rsidR="00022A13" w:rsidRPr="00D70794" w:rsidTr="00B0049D">
        <w:trPr>
          <w:trHeight w:val="256"/>
        </w:trPr>
        <w:tc>
          <w:tcPr>
            <w:tcW w:w="9828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Pomoc na usługi doradcze dla małych i średnich przedsiębiorstw oraz udział małych i średnich</w:t>
            </w:r>
            <w:r w:rsidR="002570B5">
              <w:rPr>
                <w:rFonts w:ascii="Calibri" w:hAnsi="Calibri"/>
                <w:b/>
                <w:sz w:val="21"/>
                <w:szCs w:val="21"/>
              </w:rPr>
              <w:br/>
            </w:r>
            <w:r w:rsidRPr="00B0049D">
              <w:rPr>
                <w:rFonts w:ascii="Calibri" w:hAnsi="Calibri"/>
                <w:b/>
                <w:sz w:val="21"/>
                <w:szCs w:val="21"/>
              </w:rPr>
              <w:t>przedsiębiorstw w targach</w:t>
            </w:r>
          </w:p>
        </w:tc>
      </w:tr>
      <w:tr w:rsidR="00022A13" w:rsidRPr="00D70794" w:rsidTr="00B0049D">
        <w:trPr>
          <w:trHeight w:val="256"/>
        </w:trPr>
        <w:tc>
          <w:tcPr>
            <w:tcW w:w="9828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usługi doradcze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a5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udział w targach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a6</w:t>
            </w:r>
          </w:p>
        </w:tc>
      </w:tr>
      <w:tr w:rsidR="00022A13" w:rsidRPr="00D70794" w:rsidTr="00B0049D">
        <w:trPr>
          <w:trHeight w:val="256"/>
        </w:trPr>
        <w:tc>
          <w:tcPr>
            <w:tcW w:w="9828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Pomoc dla pracowników znajdujących się w szczególnie niekorzystnej sytuacji oraz pracowników</w:t>
            </w:r>
            <w:r w:rsidR="002570B5">
              <w:rPr>
                <w:rFonts w:ascii="Calibri" w:hAnsi="Calibri"/>
                <w:b/>
                <w:sz w:val="21"/>
                <w:szCs w:val="21"/>
              </w:rPr>
              <w:br/>
            </w:r>
            <w:r w:rsidRPr="00B0049D">
              <w:rPr>
                <w:rFonts w:ascii="Calibri" w:hAnsi="Calibri"/>
                <w:b/>
                <w:sz w:val="21"/>
                <w:szCs w:val="21"/>
              </w:rPr>
              <w:t>niepełnosprawnych</w:t>
            </w:r>
          </w:p>
        </w:tc>
      </w:tr>
      <w:tr w:rsidR="00022A13" w:rsidRPr="00D70794" w:rsidTr="00B0049D">
        <w:trPr>
          <w:trHeight w:val="256"/>
        </w:trPr>
        <w:tc>
          <w:tcPr>
            <w:tcW w:w="9828" w:type="dxa"/>
            <w:gridSpan w:val="2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w formie subsydiów płacowych na rekrutację pracowników znajdujących się w</w:t>
            </w:r>
            <w:r w:rsidR="002570B5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szczególnie niekorzystnej sytuacji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a11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w formie subsydiów płacowych na zatrudnianie pracowników niepełnosprawnych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a12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rekompensatę dodatkowych kosztów związanych z zatrudnianiem pracowników</w:t>
            </w:r>
            <w:r w:rsidR="002570B5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niepełnosprawnych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a13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5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Pomoc szkoleniowa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szkolenia specjalistyczne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a14.1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szkolenia ogólne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a14.2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2570B5">
              <w:rPr>
                <w:rFonts w:ascii="Calibri" w:hAnsi="Calibri"/>
                <w:b/>
                <w:sz w:val="21"/>
                <w:szCs w:val="21"/>
              </w:rPr>
              <w:t>Pomoc na ratowanie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a15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2570B5">
              <w:rPr>
                <w:rFonts w:ascii="Calibri" w:hAnsi="Calibri"/>
                <w:b/>
                <w:sz w:val="21"/>
                <w:szCs w:val="21"/>
              </w:rPr>
              <w:t>Pomoc na restrukturyzację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a16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2570B5">
              <w:rPr>
                <w:rFonts w:ascii="Calibri" w:hAnsi="Calibri"/>
                <w:b/>
                <w:sz w:val="21"/>
                <w:szCs w:val="21"/>
              </w:rPr>
              <w:t>Pomoc udzielana na naprawienie szkód wyrządzonych przez klęski żywiołowe lub inne</w:t>
            </w:r>
            <w:r w:rsidR="002570B5">
              <w:rPr>
                <w:rFonts w:ascii="Calibri" w:hAnsi="Calibri"/>
                <w:b/>
                <w:sz w:val="21"/>
                <w:szCs w:val="21"/>
              </w:rPr>
              <w:br/>
            </w:r>
            <w:r w:rsidRPr="002570B5">
              <w:rPr>
                <w:rFonts w:ascii="Calibri" w:hAnsi="Calibri"/>
                <w:b/>
                <w:sz w:val="21"/>
                <w:szCs w:val="21"/>
              </w:rPr>
              <w:t>nadzwyczajne zdarzenia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a17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2570B5">
              <w:rPr>
                <w:rFonts w:ascii="Calibri" w:hAnsi="Calibri"/>
                <w:b/>
                <w:sz w:val="21"/>
                <w:szCs w:val="21"/>
              </w:rPr>
              <w:t>Pomoc udzielana na zapobieżenie lub likwidację poważnych zakłóceń w gospodarce o</w:t>
            </w:r>
            <w:r w:rsidR="002570B5">
              <w:rPr>
                <w:rFonts w:ascii="Calibri" w:hAnsi="Calibri"/>
                <w:b/>
                <w:sz w:val="21"/>
                <w:szCs w:val="21"/>
              </w:rPr>
              <w:br/>
            </w:r>
            <w:r w:rsidRPr="002570B5">
              <w:rPr>
                <w:rFonts w:ascii="Calibri" w:hAnsi="Calibri"/>
                <w:b/>
                <w:sz w:val="21"/>
                <w:szCs w:val="21"/>
              </w:rPr>
              <w:t>charakterze ponadsektorowym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a18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2570B5">
              <w:rPr>
                <w:rFonts w:ascii="Calibri" w:hAnsi="Calibri"/>
                <w:b/>
                <w:sz w:val="21"/>
                <w:szCs w:val="21"/>
              </w:rPr>
              <w:t>Pomoc udzielana na wsparcie krajowych przedsiębiorców działających w ramach</w:t>
            </w:r>
            <w:r w:rsidR="002570B5">
              <w:rPr>
                <w:rFonts w:ascii="Calibri" w:hAnsi="Calibri"/>
                <w:b/>
                <w:sz w:val="21"/>
                <w:szCs w:val="21"/>
              </w:rPr>
              <w:br/>
            </w:r>
            <w:r w:rsidRPr="002570B5">
              <w:rPr>
                <w:rFonts w:ascii="Calibri" w:hAnsi="Calibri"/>
                <w:b/>
                <w:sz w:val="21"/>
                <w:szCs w:val="21"/>
              </w:rPr>
              <w:t>przedsięwzięcia gospodarczego podejmowanego w interesie europejskim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a19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2570B5">
              <w:rPr>
                <w:rFonts w:ascii="Calibri" w:hAnsi="Calibri"/>
                <w:b/>
                <w:sz w:val="21"/>
                <w:szCs w:val="21"/>
              </w:rPr>
              <w:t>Pomoc na wspieranie kultury i zachowanie dziedzictwa kulturowego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a20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2570B5">
              <w:rPr>
                <w:rFonts w:ascii="Calibri" w:hAnsi="Calibri"/>
                <w:b/>
                <w:sz w:val="21"/>
                <w:szCs w:val="21"/>
              </w:rPr>
              <w:t>Pomoc o charakterze socjalnym dla indywidualnych konsumentów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a21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2570B5">
              <w:rPr>
                <w:rFonts w:ascii="Calibri" w:hAnsi="Calibri"/>
                <w:b/>
                <w:sz w:val="21"/>
                <w:szCs w:val="21"/>
              </w:rPr>
              <w:t>Pomoc w formie kapitału podwyższonego ryzyka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a22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2570B5">
              <w:rPr>
                <w:rFonts w:ascii="Calibri" w:hAnsi="Calibri"/>
                <w:b/>
                <w:sz w:val="21"/>
                <w:szCs w:val="21"/>
              </w:rPr>
              <w:t>Pomoc przeznaczona na ułatwianie rozwoju niektórych działań gospodarczych lub niektórych</w:t>
            </w:r>
            <w:r w:rsidR="002570B5">
              <w:rPr>
                <w:rFonts w:ascii="Calibri" w:hAnsi="Calibri"/>
                <w:b/>
                <w:sz w:val="21"/>
                <w:szCs w:val="21"/>
              </w:rPr>
              <w:br/>
            </w:r>
            <w:r w:rsidRPr="002570B5">
              <w:rPr>
                <w:rFonts w:ascii="Calibri" w:hAnsi="Calibri"/>
                <w:b/>
                <w:sz w:val="21"/>
                <w:szCs w:val="21"/>
              </w:rPr>
              <w:t>regionów gospodarczych, o ile nie zmienia warunków wymiany handlowej w zakresie</w:t>
            </w:r>
            <w:r w:rsidR="002570B5">
              <w:rPr>
                <w:rFonts w:ascii="Calibri" w:hAnsi="Calibri"/>
                <w:b/>
                <w:sz w:val="21"/>
                <w:szCs w:val="21"/>
              </w:rPr>
              <w:br/>
            </w:r>
            <w:r w:rsidRPr="002570B5">
              <w:rPr>
                <w:rFonts w:ascii="Calibri" w:hAnsi="Calibri"/>
                <w:b/>
                <w:sz w:val="21"/>
                <w:szCs w:val="21"/>
              </w:rPr>
              <w:t>sprzecznym z rynkiem wewnętrznym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a23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2570B5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2570B5">
              <w:rPr>
                <w:rFonts w:ascii="Calibri" w:hAnsi="Calibri"/>
                <w:b/>
                <w:sz w:val="21"/>
                <w:szCs w:val="21"/>
              </w:rPr>
              <w:t>Pomoc na rzecz małych przedsiębiorstw nowo utworzonych przez kobiety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a24</w:t>
            </w:r>
          </w:p>
        </w:tc>
      </w:tr>
      <w:tr w:rsidR="00022A13" w:rsidRPr="00D70794" w:rsidTr="00B0049D">
        <w:trPr>
          <w:trHeight w:val="255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B. POMOC REGIONALNA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inwestycyjna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b1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zatrudnienie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b2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regionalna pomoc inwestycyjna na duże projekty inwestycyjne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b3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operacyjna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b4</w:t>
            </w: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dla nowo utworzonych małych przedsiębiorstw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b5</w:t>
            </w:r>
          </w:p>
        </w:tc>
      </w:tr>
      <w:tr w:rsidR="00022A13" w:rsidRPr="00D70794" w:rsidTr="00B0049D">
        <w:trPr>
          <w:trHeight w:val="255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C. INNE PRZEZNACZENIE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stanowiąca rekompensatę za realizację usług świadczonych w ogólnym interesie</w:t>
            </w:r>
            <w:r w:rsidR="00C5044E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gospodarczym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c5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5"/>
        </w:trPr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 xml:space="preserve">pomoc </w:t>
            </w:r>
            <w:r w:rsidRPr="00990A9D">
              <w:rPr>
                <w:rFonts w:ascii="Calibri" w:hAnsi="Calibri"/>
                <w:i/>
                <w:sz w:val="21"/>
                <w:szCs w:val="21"/>
              </w:rPr>
              <w:t>de minimis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e1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 xml:space="preserve">pomoc </w:t>
            </w:r>
            <w:r w:rsidRPr="00005D84">
              <w:rPr>
                <w:rFonts w:ascii="Calibri" w:hAnsi="Calibri"/>
                <w:b/>
                <w:sz w:val="21"/>
                <w:szCs w:val="21"/>
              </w:rPr>
              <w:t>de minimis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w sektorze transportu drogowego udzielana zgodnie z rozporządzeniem</w:t>
            </w:r>
            <w:r w:rsidR="00C5044E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Komisji nr 1998/2006 oraz pomoc </w:t>
            </w:r>
            <w:r w:rsidRPr="00005D84">
              <w:rPr>
                <w:rFonts w:ascii="Calibri" w:hAnsi="Calibri"/>
                <w:b/>
                <w:sz w:val="21"/>
                <w:szCs w:val="21"/>
              </w:rPr>
              <w:t>de minimis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w sektorze transportu drogowego towarów</w:t>
            </w:r>
            <w:r w:rsidR="00C5044E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udzielana zgodnie z rozporządzeniem Komisji nr 1407/2013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e1t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B0049D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 xml:space="preserve">pomoc </w:t>
            </w:r>
            <w:r w:rsidRPr="00005D84">
              <w:rPr>
                <w:rFonts w:ascii="Calibri" w:hAnsi="Calibri"/>
                <w:b/>
                <w:sz w:val="21"/>
                <w:szCs w:val="21"/>
              </w:rPr>
              <w:t>de minimis</w:t>
            </w:r>
            <w:r w:rsidRPr="00D70794">
              <w:rPr>
                <w:rFonts w:ascii="Calibri" w:hAnsi="Calibri"/>
                <w:sz w:val="21"/>
                <w:szCs w:val="21"/>
              </w:rPr>
              <w:t xml:space="preserve"> stanowiąca rekompensatę za realizację usług świadczonych w ogólnym</w:t>
            </w:r>
            <w:r w:rsidR="00C5044E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interesie gospodarczym udzielana zgodnie z rozporządzeniem Komisji nr 360/2012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B0049D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B0049D">
              <w:rPr>
                <w:rFonts w:ascii="Calibri" w:hAnsi="Calibri"/>
                <w:b/>
                <w:sz w:val="21"/>
                <w:szCs w:val="21"/>
              </w:rPr>
              <w:t>e1c</w:t>
            </w:r>
          </w:p>
        </w:tc>
      </w:tr>
      <w:tr w:rsidR="00022A13" w:rsidRPr="00D70794" w:rsidTr="00B0049D">
        <w:trPr>
          <w:trHeight w:val="256"/>
        </w:trPr>
        <w:tc>
          <w:tcPr>
            <w:tcW w:w="8568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022A13">
            <w:pPr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B0049D" w:rsidRDefault="00022A13" w:rsidP="00022A13">
            <w:pPr>
              <w:rPr>
                <w:rFonts w:ascii="Calibri" w:hAnsi="Calibri"/>
                <w:b/>
                <w:sz w:val="21"/>
                <w:szCs w:val="21"/>
              </w:rPr>
            </w:pPr>
          </w:p>
        </w:tc>
      </w:tr>
      <w:tr w:rsidR="00B0049D" w:rsidRPr="000343A4" w:rsidTr="00B0049D">
        <w:trPr>
          <w:trHeight w:val="284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B0049D" w:rsidRPr="00B0049D" w:rsidRDefault="00B0049D" w:rsidP="009E2706">
            <w:pPr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 w:rsidRPr="00B0049D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 w:rsidR="00C749FE">
              <w:rPr>
                <w:rFonts w:ascii="Calibri" w:hAnsi="Calibri" w:cs="Tahoma"/>
                <w:b/>
                <w:sz w:val="19"/>
                <w:szCs w:val="19"/>
              </w:rPr>
              <w:t>4</w:t>
            </w:r>
            <w:r w:rsidRPr="00B0049D">
              <w:rPr>
                <w:rFonts w:ascii="Calibri" w:hAnsi="Calibri" w:cs="Tahoma"/>
                <w:b/>
                <w:sz w:val="19"/>
                <w:szCs w:val="19"/>
              </w:rPr>
              <w:t xml:space="preserve"> z 5</w:t>
            </w:r>
          </w:p>
        </w:tc>
      </w:tr>
    </w:tbl>
    <w:p w:rsidR="00B0049D" w:rsidRDefault="00B0049D" w:rsidP="00022A13">
      <w:pPr>
        <w:rPr>
          <w:rFonts w:ascii="Calibri" w:hAnsi="Calibri"/>
          <w:sz w:val="21"/>
          <w:szCs w:val="21"/>
        </w:rPr>
        <w:sectPr w:rsidR="00B0049D" w:rsidSect="009E4C92">
          <w:pgSz w:w="11909" w:h="16834"/>
          <w:pgMar w:top="1418" w:right="1077" w:bottom="1418" w:left="1077" w:header="0" w:footer="6" w:gutter="0"/>
          <w:cols w:space="708"/>
          <w:noEndnote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68"/>
        <w:gridCol w:w="1260"/>
      </w:tblGrid>
      <w:tr w:rsidR="00022A13" w:rsidRPr="00D70794" w:rsidTr="00C749FE">
        <w:tc>
          <w:tcPr>
            <w:tcW w:w="982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749FE" w:rsidRDefault="00022A13" w:rsidP="00C749FE">
            <w:pPr>
              <w:spacing w:after="120"/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749FE">
              <w:rPr>
                <w:rFonts w:ascii="Calibri" w:hAnsi="Calibri"/>
                <w:b/>
                <w:sz w:val="21"/>
                <w:szCs w:val="21"/>
              </w:rPr>
              <w:lastRenderedPageBreak/>
              <w:t xml:space="preserve">D. POMOC W SEKTORACH </w:t>
            </w:r>
            <w:r w:rsidR="00C749FE">
              <w:rPr>
                <w:rFonts w:ascii="Calibri" w:hAnsi="Calibri"/>
                <w:b/>
                <w:sz w:val="21"/>
                <w:szCs w:val="21"/>
              </w:rPr>
              <w:t>–</w:t>
            </w:r>
            <w:r w:rsidRPr="00C749FE">
              <w:rPr>
                <w:rFonts w:ascii="Calibri" w:hAnsi="Calibri"/>
                <w:b/>
                <w:sz w:val="21"/>
                <w:szCs w:val="21"/>
              </w:rPr>
              <w:t xml:space="preserve"> przeznaczenia szczególne</w:t>
            </w:r>
          </w:p>
        </w:tc>
      </w:tr>
      <w:tr w:rsidR="00022A13" w:rsidRPr="00D70794" w:rsidTr="00C749FE"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SEKTOR BUDOWNICTWA OKRĘTOWEGO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przedsięwzięcia innowacyjne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d2.1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związana z kredytami eksportowymi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d2.2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rozwój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d2.3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całkowite zaprzestanie prowadzenia działalności przez przedsiębiorcę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d2.4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częściowe zaprzestanie prowadzenia działalności przez przedsiębiorcę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d2.5</w:t>
            </w:r>
          </w:p>
        </w:tc>
      </w:tr>
      <w:tr w:rsidR="00022A13" w:rsidRPr="00D70794" w:rsidTr="00C749FE"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F64D1">
            <w:pPr>
              <w:spacing w:after="60"/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SEKTOR GÓRNICTWA WĘGLA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pokrycie kosztów nadzwyczajnych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d3.1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pokrycie kosztów produkcji bieżącej dla jednostek objętych planem likwidacji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d3.2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pokrycie kosztów produkcji bieżącej dla jednostek objętych planem dostępu do</w:t>
            </w:r>
            <w:r w:rsidR="00CF64D1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zasobów węgla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d3.3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inwestycje początkowe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d3.4</w:t>
            </w:r>
          </w:p>
        </w:tc>
      </w:tr>
      <w:tr w:rsidR="00022A13" w:rsidRPr="00CF64D1" w:rsidTr="00C749FE"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F64D1">
            <w:pPr>
              <w:spacing w:after="60"/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SEKTOR TRANSPORTU</w:t>
            </w:r>
          </w:p>
        </w:tc>
      </w:tr>
      <w:tr w:rsidR="00022A13" w:rsidRPr="00D70794" w:rsidTr="00C749FE"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ŻEGLUGA MORSKA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inwestycyjna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d4.1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poprawę konkurencyjności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d4.2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repatriację marynarzy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d4.3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wsparcie żeglugi bliskiego zasięgu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d4.4</w:t>
            </w:r>
          </w:p>
        </w:tc>
      </w:tr>
      <w:tr w:rsidR="00022A13" w:rsidRPr="00D70794" w:rsidTr="00C749FE"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LOTNICTWO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budowę infrastruktury portu lotniczego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d5.1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usługi portu lotniczego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d5.2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dla przewoźników na rozpoczęcie działalności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d5.3</w:t>
            </w:r>
          </w:p>
        </w:tc>
      </w:tr>
      <w:tr w:rsidR="00022A13" w:rsidRPr="00D70794" w:rsidTr="00C749FE"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SEKTOR KOLEJOWY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regionalna w celu zakupu lub modernizacji taboru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d6.1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w celu anulowania długów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d6.2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koordynację transportu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d6.3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TRANSPORT MULTIMODALNY I INTERMODALNY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d7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INNA POMOC W SEKTORZE TRANSPORTU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t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SEKTOR ENERGETYKI</w:t>
            </w:r>
          </w:p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na pokrycie kosztów powstałych u wytwórców w związku z przedterminowym</w:t>
            </w:r>
            <w:r w:rsidR="00CF64D1">
              <w:rPr>
                <w:rFonts w:ascii="Calibri" w:hAnsi="Calibri"/>
                <w:sz w:val="21"/>
                <w:szCs w:val="21"/>
              </w:rPr>
              <w:br/>
            </w:r>
            <w:r w:rsidRPr="00D70794">
              <w:rPr>
                <w:rFonts w:ascii="Calibri" w:hAnsi="Calibri"/>
                <w:sz w:val="21"/>
                <w:szCs w:val="21"/>
              </w:rPr>
              <w:t>rozwiązaniem umów długoterminowych sprzedaży mocy i energii elektrycznej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d8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22A13" w:rsidRPr="0018530C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18530C">
              <w:rPr>
                <w:rFonts w:ascii="Calibri" w:hAnsi="Calibri"/>
                <w:b/>
                <w:sz w:val="21"/>
                <w:szCs w:val="21"/>
              </w:rPr>
              <w:t>SEKTOR KINEMATOGRAFII</w:t>
            </w:r>
          </w:p>
          <w:p w:rsidR="00022A13" w:rsidRPr="00D70794" w:rsidRDefault="00022A13" w:rsidP="00C749FE">
            <w:pPr>
              <w:jc w:val="center"/>
              <w:rPr>
                <w:rFonts w:ascii="Calibri" w:hAnsi="Calibri"/>
                <w:sz w:val="21"/>
                <w:szCs w:val="21"/>
              </w:rPr>
            </w:pPr>
            <w:r w:rsidRPr="00D70794">
              <w:rPr>
                <w:rFonts w:ascii="Calibri" w:hAnsi="Calibri"/>
                <w:sz w:val="21"/>
                <w:szCs w:val="21"/>
              </w:rPr>
              <w:t>pomoc dotycząca kinematografii i innych przedsięwzięć audiowizualnych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d9</w:t>
            </w:r>
          </w:p>
        </w:tc>
      </w:tr>
      <w:tr w:rsidR="00022A13" w:rsidRPr="00D70794" w:rsidTr="00C749FE">
        <w:tc>
          <w:tcPr>
            <w:tcW w:w="8568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022A13" w:rsidRPr="0018530C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18530C">
              <w:rPr>
                <w:rFonts w:ascii="Calibri" w:hAnsi="Calibri"/>
                <w:b/>
                <w:sz w:val="21"/>
                <w:szCs w:val="21"/>
              </w:rPr>
              <w:t>SEKTOR TELEKOMUNIKACYJNY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022A13" w:rsidRPr="00CF64D1" w:rsidRDefault="00022A13" w:rsidP="00C749FE">
            <w:pPr>
              <w:jc w:val="center"/>
              <w:rPr>
                <w:rFonts w:ascii="Calibri" w:hAnsi="Calibri"/>
                <w:b/>
                <w:sz w:val="21"/>
                <w:szCs w:val="21"/>
              </w:rPr>
            </w:pPr>
            <w:r w:rsidRPr="00CF64D1">
              <w:rPr>
                <w:rFonts w:ascii="Calibri" w:hAnsi="Calibri"/>
                <w:b/>
                <w:sz w:val="21"/>
                <w:szCs w:val="21"/>
              </w:rPr>
              <w:t>d10</w:t>
            </w:r>
          </w:p>
        </w:tc>
      </w:tr>
      <w:tr w:rsidR="00C749FE" w:rsidRPr="000343A4" w:rsidTr="009E2706">
        <w:trPr>
          <w:trHeight w:val="284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:rsidR="00C749FE" w:rsidRPr="00B0049D" w:rsidRDefault="00C749FE" w:rsidP="009E2706">
            <w:pPr>
              <w:jc w:val="center"/>
              <w:rPr>
                <w:rFonts w:ascii="Calibri" w:hAnsi="Calibri" w:cs="Tahoma"/>
                <w:b/>
                <w:sz w:val="17"/>
                <w:szCs w:val="17"/>
              </w:rPr>
            </w:pPr>
            <w:r w:rsidRPr="00B0049D">
              <w:rPr>
                <w:rFonts w:ascii="Calibri" w:hAnsi="Calibri" w:cs="Tahoma"/>
                <w:b/>
                <w:sz w:val="19"/>
                <w:szCs w:val="19"/>
              </w:rPr>
              <w:t xml:space="preserve">Strona </w:t>
            </w:r>
            <w:r w:rsidR="005A430F">
              <w:rPr>
                <w:rFonts w:ascii="Calibri" w:hAnsi="Calibri" w:cs="Tahoma"/>
                <w:b/>
                <w:sz w:val="19"/>
                <w:szCs w:val="19"/>
              </w:rPr>
              <w:t>5</w:t>
            </w:r>
            <w:r w:rsidRPr="00B0049D">
              <w:rPr>
                <w:rFonts w:ascii="Calibri" w:hAnsi="Calibri" w:cs="Tahoma"/>
                <w:b/>
                <w:sz w:val="19"/>
                <w:szCs w:val="19"/>
              </w:rPr>
              <w:t xml:space="preserve"> z 5</w:t>
            </w:r>
          </w:p>
        </w:tc>
      </w:tr>
    </w:tbl>
    <w:p w:rsidR="00022A13" w:rsidRDefault="00022A13" w:rsidP="00022A13"/>
    <w:p w:rsidR="00022A13" w:rsidRDefault="00022A13"/>
    <w:sectPr w:rsidR="00022A13" w:rsidSect="009E4C92">
      <w:pgSz w:w="11909" w:h="16834"/>
      <w:pgMar w:top="1418" w:right="1077" w:bottom="1418" w:left="107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D5A"/>
    <w:rsid w:val="00005D84"/>
    <w:rsid w:val="000158BC"/>
    <w:rsid w:val="00022A13"/>
    <w:rsid w:val="00033BBB"/>
    <w:rsid w:val="000343A4"/>
    <w:rsid w:val="00063D52"/>
    <w:rsid w:val="0008274B"/>
    <w:rsid w:val="00083BDC"/>
    <w:rsid w:val="00085452"/>
    <w:rsid w:val="00090DC8"/>
    <w:rsid w:val="00093292"/>
    <w:rsid w:val="000B17B1"/>
    <w:rsid w:val="000C48E2"/>
    <w:rsid w:val="000D4E0E"/>
    <w:rsid w:val="000E72DA"/>
    <w:rsid w:val="00102520"/>
    <w:rsid w:val="00112522"/>
    <w:rsid w:val="00154479"/>
    <w:rsid w:val="00155A95"/>
    <w:rsid w:val="00162540"/>
    <w:rsid w:val="00173401"/>
    <w:rsid w:val="00173725"/>
    <w:rsid w:val="0017374C"/>
    <w:rsid w:val="0018530C"/>
    <w:rsid w:val="00186F1B"/>
    <w:rsid w:val="0019506A"/>
    <w:rsid w:val="001A0857"/>
    <w:rsid w:val="001A1218"/>
    <w:rsid w:val="001B6417"/>
    <w:rsid w:val="001C3F47"/>
    <w:rsid w:val="001D11A0"/>
    <w:rsid w:val="002038B0"/>
    <w:rsid w:val="00207226"/>
    <w:rsid w:val="00217FD7"/>
    <w:rsid w:val="002255D1"/>
    <w:rsid w:val="00231349"/>
    <w:rsid w:val="00243308"/>
    <w:rsid w:val="002447BB"/>
    <w:rsid w:val="002570B5"/>
    <w:rsid w:val="0026355C"/>
    <w:rsid w:val="002831B5"/>
    <w:rsid w:val="002858AB"/>
    <w:rsid w:val="002A2071"/>
    <w:rsid w:val="002A2E9E"/>
    <w:rsid w:val="002A71C7"/>
    <w:rsid w:val="002D77A8"/>
    <w:rsid w:val="002F3161"/>
    <w:rsid w:val="002F44A1"/>
    <w:rsid w:val="003112A8"/>
    <w:rsid w:val="003117F1"/>
    <w:rsid w:val="00322C90"/>
    <w:rsid w:val="00323D2B"/>
    <w:rsid w:val="003257DC"/>
    <w:rsid w:val="00360200"/>
    <w:rsid w:val="003617C8"/>
    <w:rsid w:val="00362063"/>
    <w:rsid w:val="00392AD7"/>
    <w:rsid w:val="00395270"/>
    <w:rsid w:val="003A28FE"/>
    <w:rsid w:val="003B6CDE"/>
    <w:rsid w:val="003C0E3B"/>
    <w:rsid w:val="003C501B"/>
    <w:rsid w:val="003E1FFF"/>
    <w:rsid w:val="00417841"/>
    <w:rsid w:val="00420C7E"/>
    <w:rsid w:val="004226A6"/>
    <w:rsid w:val="00437443"/>
    <w:rsid w:val="0046433D"/>
    <w:rsid w:val="0048318E"/>
    <w:rsid w:val="004929F8"/>
    <w:rsid w:val="004A57C0"/>
    <w:rsid w:val="004A5BF9"/>
    <w:rsid w:val="004B0ECB"/>
    <w:rsid w:val="004B6A8B"/>
    <w:rsid w:val="004C4A15"/>
    <w:rsid w:val="004D2448"/>
    <w:rsid w:val="004D762C"/>
    <w:rsid w:val="004E0A96"/>
    <w:rsid w:val="004F3460"/>
    <w:rsid w:val="004F663D"/>
    <w:rsid w:val="0050526B"/>
    <w:rsid w:val="00505DEE"/>
    <w:rsid w:val="00516EC7"/>
    <w:rsid w:val="005179A4"/>
    <w:rsid w:val="005244C0"/>
    <w:rsid w:val="00526833"/>
    <w:rsid w:val="0053460A"/>
    <w:rsid w:val="005433D3"/>
    <w:rsid w:val="005513A2"/>
    <w:rsid w:val="00553624"/>
    <w:rsid w:val="00564DB1"/>
    <w:rsid w:val="00571180"/>
    <w:rsid w:val="00583C60"/>
    <w:rsid w:val="005A0082"/>
    <w:rsid w:val="005A430F"/>
    <w:rsid w:val="005B2F64"/>
    <w:rsid w:val="005B5B8C"/>
    <w:rsid w:val="005E2991"/>
    <w:rsid w:val="00610BDB"/>
    <w:rsid w:val="00611CB2"/>
    <w:rsid w:val="00615F6B"/>
    <w:rsid w:val="00623D83"/>
    <w:rsid w:val="00624AC3"/>
    <w:rsid w:val="006269EB"/>
    <w:rsid w:val="006416B9"/>
    <w:rsid w:val="00647F60"/>
    <w:rsid w:val="0065009A"/>
    <w:rsid w:val="00670577"/>
    <w:rsid w:val="00676437"/>
    <w:rsid w:val="006A0D6B"/>
    <w:rsid w:val="006C5819"/>
    <w:rsid w:val="006D1C87"/>
    <w:rsid w:val="006D2F0D"/>
    <w:rsid w:val="006D6B1D"/>
    <w:rsid w:val="00701301"/>
    <w:rsid w:val="0072126D"/>
    <w:rsid w:val="0076062E"/>
    <w:rsid w:val="007B29FC"/>
    <w:rsid w:val="007D57BA"/>
    <w:rsid w:val="007D690D"/>
    <w:rsid w:val="007F0B8B"/>
    <w:rsid w:val="008026E5"/>
    <w:rsid w:val="00805C38"/>
    <w:rsid w:val="00824000"/>
    <w:rsid w:val="008272CD"/>
    <w:rsid w:val="00835F0F"/>
    <w:rsid w:val="00852B72"/>
    <w:rsid w:val="00855A0A"/>
    <w:rsid w:val="00873E85"/>
    <w:rsid w:val="00894785"/>
    <w:rsid w:val="008A6214"/>
    <w:rsid w:val="008B26FF"/>
    <w:rsid w:val="008C3F3B"/>
    <w:rsid w:val="008E4514"/>
    <w:rsid w:val="008F2522"/>
    <w:rsid w:val="008F2624"/>
    <w:rsid w:val="00902FB9"/>
    <w:rsid w:val="00906EBC"/>
    <w:rsid w:val="00921614"/>
    <w:rsid w:val="009239D6"/>
    <w:rsid w:val="0092403C"/>
    <w:rsid w:val="0092424F"/>
    <w:rsid w:val="009260A0"/>
    <w:rsid w:val="009351A8"/>
    <w:rsid w:val="009423E8"/>
    <w:rsid w:val="009466F6"/>
    <w:rsid w:val="00954729"/>
    <w:rsid w:val="00957945"/>
    <w:rsid w:val="0096539A"/>
    <w:rsid w:val="00970D9F"/>
    <w:rsid w:val="00990A9D"/>
    <w:rsid w:val="0099127F"/>
    <w:rsid w:val="009954AC"/>
    <w:rsid w:val="00995980"/>
    <w:rsid w:val="009A12D7"/>
    <w:rsid w:val="009B0619"/>
    <w:rsid w:val="009D0473"/>
    <w:rsid w:val="009E1946"/>
    <w:rsid w:val="009E2706"/>
    <w:rsid w:val="009E4C92"/>
    <w:rsid w:val="00A01C0D"/>
    <w:rsid w:val="00A0320A"/>
    <w:rsid w:val="00A061DA"/>
    <w:rsid w:val="00A0629D"/>
    <w:rsid w:val="00A41826"/>
    <w:rsid w:val="00A42278"/>
    <w:rsid w:val="00A731B5"/>
    <w:rsid w:val="00A75BDA"/>
    <w:rsid w:val="00A943D1"/>
    <w:rsid w:val="00AA66CA"/>
    <w:rsid w:val="00AA7884"/>
    <w:rsid w:val="00AB4D5B"/>
    <w:rsid w:val="00AD1541"/>
    <w:rsid w:val="00AD7499"/>
    <w:rsid w:val="00AF3FEC"/>
    <w:rsid w:val="00B0049D"/>
    <w:rsid w:val="00B021C6"/>
    <w:rsid w:val="00B057C2"/>
    <w:rsid w:val="00B05A3D"/>
    <w:rsid w:val="00B21F85"/>
    <w:rsid w:val="00B229EC"/>
    <w:rsid w:val="00B56031"/>
    <w:rsid w:val="00B71FCD"/>
    <w:rsid w:val="00B772A6"/>
    <w:rsid w:val="00B82D7F"/>
    <w:rsid w:val="00B860EA"/>
    <w:rsid w:val="00B86631"/>
    <w:rsid w:val="00B905EE"/>
    <w:rsid w:val="00B938CE"/>
    <w:rsid w:val="00B94D26"/>
    <w:rsid w:val="00BF330A"/>
    <w:rsid w:val="00BF548E"/>
    <w:rsid w:val="00C036CA"/>
    <w:rsid w:val="00C05CE1"/>
    <w:rsid w:val="00C0639C"/>
    <w:rsid w:val="00C07B72"/>
    <w:rsid w:val="00C1372F"/>
    <w:rsid w:val="00C2226B"/>
    <w:rsid w:val="00C309EB"/>
    <w:rsid w:val="00C372D6"/>
    <w:rsid w:val="00C45A77"/>
    <w:rsid w:val="00C5044E"/>
    <w:rsid w:val="00C60281"/>
    <w:rsid w:val="00C6552D"/>
    <w:rsid w:val="00C749FE"/>
    <w:rsid w:val="00C83CA6"/>
    <w:rsid w:val="00C86D5E"/>
    <w:rsid w:val="00C905FD"/>
    <w:rsid w:val="00CC037D"/>
    <w:rsid w:val="00CC1810"/>
    <w:rsid w:val="00CD37A4"/>
    <w:rsid w:val="00CD53F5"/>
    <w:rsid w:val="00CE24B6"/>
    <w:rsid w:val="00CE5D33"/>
    <w:rsid w:val="00CF173E"/>
    <w:rsid w:val="00CF59A1"/>
    <w:rsid w:val="00CF64D1"/>
    <w:rsid w:val="00D02645"/>
    <w:rsid w:val="00D32141"/>
    <w:rsid w:val="00D62CB0"/>
    <w:rsid w:val="00D6351F"/>
    <w:rsid w:val="00D64D64"/>
    <w:rsid w:val="00D70794"/>
    <w:rsid w:val="00D81772"/>
    <w:rsid w:val="00D8765F"/>
    <w:rsid w:val="00DB52AB"/>
    <w:rsid w:val="00DF4A48"/>
    <w:rsid w:val="00E03FF3"/>
    <w:rsid w:val="00E05B99"/>
    <w:rsid w:val="00E05EC9"/>
    <w:rsid w:val="00E10CF5"/>
    <w:rsid w:val="00E229FC"/>
    <w:rsid w:val="00E72D5A"/>
    <w:rsid w:val="00E83388"/>
    <w:rsid w:val="00E92A98"/>
    <w:rsid w:val="00EA1375"/>
    <w:rsid w:val="00EA5B84"/>
    <w:rsid w:val="00ED348E"/>
    <w:rsid w:val="00EE3059"/>
    <w:rsid w:val="00EF45A0"/>
    <w:rsid w:val="00F04917"/>
    <w:rsid w:val="00F1763F"/>
    <w:rsid w:val="00F21731"/>
    <w:rsid w:val="00F34A50"/>
    <w:rsid w:val="00F40812"/>
    <w:rsid w:val="00F44946"/>
    <w:rsid w:val="00F47804"/>
    <w:rsid w:val="00F52439"/>
    <w:rsid w:val="00F62776"/>
    <w:rsid w:val="00F7341A"/>
    <w:rsid w:val="00F74832"/>
    <w:rsid w:val="00F93F97"/>
    <w:rsid w:val="00F97D85"/>
    <w:rsid w:val="00FA2B49"/>
    <w:rsid w:val="00FB6574"/>
    <w:rsid w:val="00FD46E7"/>
    <w:rsid w:val="00FE16E3"/>
    <w:rsid w:val="00FE7BF4"/>
    <w:rsid w:val="00FE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49FE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F31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8B26FF"/>
    <w:rPr>
      <w:rFonts w:cs="Times New Roman"/>
      <w:color w:val="FF0000"/>
      <w:u w:val="single" w:color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49FE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F31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8B26FF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1797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informacji przedstawianych przy ubieganiu się o pomoc de minimis</vt:lpstr>
    </vt:vector>
  </TitlesOfParts>
  <Company>WKP</Company>
  <LinksUpToDate>false</LinksUpToDate>
  <CharactersWithSpaces>12555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informacji przedstawianych przy ubieganiu się o pomoc de minimis</dc:title>
  <dc:creator>JG</dc:creator>
  <dc:description>ZNAKI:12044</dc:description>
  <cp:lastModifiedBy>Jerzy Gałuszka</cp:lastModifiedBy>
  <cp:revision>2</cp:revision>
  <cp:lastPrinted>2014-11-19T06:34:00Z</cp:lastPrinted>
  <dcterms:created xsi:type="dcterms:W3CDTF">2024-09-16T09:42:00Z</dcterms:created>
  <dcterms:modified xsi:type="dcterms:W3CDTF">2024-09-16T09:42:00Z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linki:liczba">
    <vt:lpwstr>0</vt:lpwstr>
  </property>
  <property fmtid="{D5CDD505-2E9C-101B-9397-08002B2CF9AE}" pid="4" name="wk_stat:linki:grafika:pdf:liczba">
    <vt:lpwstr>0</vt:lpwstr>
  </property>
  <property fmtid="{D5CDD505-2E9C-101B-9397-08002B2CF9AE}" pid="5" name="wk_stat:linki:grafika:pdfmapa:liczba">
    <vt:lpwstr>0</vt:lpwstr>
  </property>
  <property fmtid="{D5CDD505-2E9C-101B-9397-08002B2CF9AE}" pid="6" name="wk_stat:znaki:liczba">
    <vt:lpwstr>12044</vt:lpwstr>
  </property>
  <property fmtid="{D5CDD505-2E9C-101B-9397-08002B2CF9AE}" pid="7" name="ZNAKI:">
    <vt:lpwstr>12044</vt:lpwstr>
  </property>
  <property fmtid="{D5CDD505-2E9C-101B-9397-08002B2CF9AE}" pid="8" name="wk_stat:zapis">
    <vt:lpwstr>2014-11-21 08:45:11</vt:lpwstr>
  </property>
</Properties>
</file>